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C7" w:rsidRDefault="002C7BC7" w:rsidP="009045AC">
      <w:pPr>
        <w:pStyle w:val="Title"/>
        <w:rPr>
          <w:b/>
          <w:sz w:val="28"/>
        </w:rPr>
      </w:pPr>
    </w:p>
    <w:p w:rsidR="002C7BC7" w:rsidRDefault="002C7BC7" w:rsidP="009045AC">
      <w:pPr>
        <w:pStyle w:val="Title"/>
        <w:rPr>
          <w:b/>
          <w:sz w:val="28"/>
        </w:rPr>
      </w:pPr>
      <w:r>
        <w:rPr>
          <w:b/>
          <w:sz w:val="28"/>
        </w:rPr>
        <w:t>РОССИЙСКАЯ  ФЕДЕРАЦИЯ  ПРОЕКТ</w:t>
      </w:r>
    </w:p>
    <w:p w:rsidR="002C7BC7" w:rsidRDefault="002C7BC7" w:rsidP="009045AC">
      <w:pPr>
        <w:pStyle w:val="Heading1"/>
        <w:rPr>
          <w:sz w:val="28"/>
        </w:rPr>
      </w:pPr>
      <w:r>
        <w:rPr>
          <w:sz w:val="28"/>
        </w:rPr>
        <w:t>ОРЛОВСКАЯ  ОБЛАСТЬ СВЕРДЛОВСКИЙ РАЙОН</w:t>
      </w:r>
    </w:p>
    <w:p w:rsidR="002C7BC7" w:rsidRDefault="002C7BC7" w:rsidP="009045AC">
      <w:pPr>
        <w:jc w:val="center"/>
        <w:rPr>
          <w:b/>
          <w:sz w:val="28"/>
        </w:rPr>
      </w:pPr>
      <w:r>
        <w:rPr>
          <w:b/>
          <w:sz w:val="28"/>
        </w:rPr>
        <w:t>КОТОВСКИЙ  СЕЛЬСКИЙ   СОВЕТ  НАРОДНЫХ  ДЕПУТАТОВ</w:t>
      </w:r>
    </w:p>
    <w:p w:rsidR="002C7BC7" w:rsidRDefault="002C7BC7" w:rsidP="009045AC">
      <w:pPr>
        <w:jc w:val="center"/>
        <w:rPr>
          <w:b/>
          <w:sz w:val="28"/>
        </w:rPr>
      </w:pPr>
    </w:p>
    <w:p w:rsidR="002C7BC7" w:rsidRDefault="002C7BC7" w:rsidP="009045AC">
      <w:pPr>
        <w:pStyle w:val="Heading2"/>
        <w:rPr>
          <w:sz w:val="28"/>
        </w:rPr>
      </w:pPr>
      <w:r>
        <w:rPr>
          <w:sz w:val="28"/>
        </w:rPr>
        <w:t>Р Е Ш Е Н И Е</w:t>
      </w:r>
    </w:p>
    <w:p w:rsidR="002C7BC7" w:rsidRDefault="002C7BC7" w:rsidP="009045AC">
      <w:pPr>
        <w:jc w:val="center"/>
        <w:rPr>
          <w:b/>
          <w:sz w:val="28"/>
        </w:rPr>
      </w:pPr>
    </w:p>
    <w:p w:rsidR="002C7BC7" w:rsidRDefault="002C7BC7" w:rsidP="009045AC">
      <w:pPr>
        <w:rPr>
          <w:sz w:val="28"/>
          <w:u w:val="single"/>
        </w:rPr>
      </w:pPr>
      <w:r>
        <w:rPr>
          <w:sz w:val="28"/>
        </w:rPr>
        <w:t>_____ 2024  года                                                                      № 31 /д. Котовка</w:t>
      </w:r>
    </w:p>
    <w:p w:rsidR="002C7BC7" w:rsidRDefault="002C7BC7" w:rsidP="009045AC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5070"/>
        <w:gridCol w:w="618"/>
        <w:gridCol w:w="3882"/>
      </w:tblGrid>
      <w:tr w:rsidR="002C7BC7" w:rsidTr="00D237D1">
        <w:tc>
          <w:tcPr>
            <w:tcW w:w="5070" w:type="dxa"/>
          </w:tcPr>
          <w:p w:rsidR="002C7BC7" w:rsidRDefault="002C7BC7" w:rsidP="00D237D1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 объявлении публичных слушаний по проекту решения Котовского сельского Совета народных депутатов «О бюджете Котовского сельского поселения Свердловского района Орловской области на 2025 год и плановый период 2026 - 2027 годов»</w:t>
            </w:r>
          </w:p>
        </w:tc>
        <w:tc>
          <w:tcPr>
            <w:tcW w:w="618" w:type="dxa"/>
          </w:tcPr>
          <w:p w:rsidR="002C7BC7" w:rsidRDefault="002C7BC7" w:rsidP="00D237D1">
            <w:pPr>
              <w:jc w:val="both"/>
              <w:rPr>
                <w:sz w:val="28"/>
              </w:rPr>
            </w:pPr>
          </w:p>
        </w:tc>
        <w:tc>
          <w:tcPr>
            <w:tcW w:w="3882" w:type="dxa"/>
          </w:tcPr>
          <w:p w:rsidR="002C7BC7" w:rsidRDefault="002C7BC7" w:rsidP="00D237D1">
            <w:pPr>
              <w:rPr>
                <w:sz w:val="28"/>
              </w:rPr>
            </w:pPr>
            <w:r>
              <w:rPr>
                <w:sz w:val="28"/>
              </w:rPr>
              <w:t>Принято на 31    заседании Котовского сельского Совета народных депутатов</w:t>
            </w:r>
          </w:p>
        </w:tc>
      </w:tr>
    </w:tbl>
    <w:p w:rsidR="002C7BC7" w:rsidRDefault="002C7BC7" w:rsidP="009045AC"/>
    <w:p w:rsidR="002C7BC7" w:rsidRDefault="002C7BC7" w:rsidP="009045AC">
      <w:pPr>
        <w:jc w:val="both"/>
        <w:rPr>
          <w:sz w:val="28"/>
        </w:rPr>
      </w:pPr>
      <w:r>
        <w:t xml:space="preserve">      </w:t>
      </w:r>
      <w:r>
        <w:rPr>
          <w:sz w:val="28"/>
        </w:rPr>
        <w:t xml:space="preserve">  </w:t>
      </w:r>
      <w:r>
        <w:t xml:space="preserve">      </w:t>
      </w:r>
      <w:r>
        <w:rPr>
          <w:sz w:val="28"/>
        </w:rPr>
        <w:t xml:space="preserve">  В соответствии со ст.28, 44 Федерального закона от 06 октября 2003 года № 131-ФЗ «Об общих принципах организации местного самоуправления в Российской Федерации», Уставом Котовского сельского поселения, Положением  о публичных слушаниях, утвержденным Постановлением Котовского сельского Совета народных депутатов от 15 декабря 2005 года № 20/5,  Котовский сельский Совет народных депутатов РЕШИЛ:</w:t>
      </w:r>
    </w:p>
    <w:p w:rsidR="002C7BC7" w:rsidRPr="00821DDB" w:rsidRDefault="002C7BC7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 xml:space="preserve">    1. Назначить публичные слушания по проекту решения Котовского сельского Совета народных депутатов «О бюджете Котовского сельского поселения 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.</w:t>
      </w:r>
    </w:p>
    <w:p w:rsidR="002C7BC7" w:rsidRPr="00B40673" w:rsidRDefault="002C7BC7" w:rsidP="009045AC">
      <w:pPr>
        <w:jc w:val="both"/>
        <w:rPr>
          <w:sz w:val="28"/>
          <w:szCs w:val="28"/>
        </w:rPr>
      </w:pPr>
      <w:r w:rsidRPr="00B40673">
        <w:rPr>
          <w:sz w:val="28"/>
          <w:szCs w:val="28"/>
        </w:rPr>
        <w:t xml:space="preserve">    2. Установить, что публичные слушания состоятся </w:t>
      </w:r>
      <w:r>
        <w:rPr>
          <w:sz w:val="28"/>
          <w:szCs w:val="28"/>
        </w:rPr>
        <w:t>6</w:t>
      </w:r>
      <w:r w:rsidRPr="00B40673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B40673">
        <w:rPr>
          <w:sz w:val="28"/>
          <w:szCs w:val="28"/>
        </w:rPr>
        <w:t xml:space="preserve"> года в</w:t>
      </w:r>
      <w:r w:rsidRPr="00B40673">
        <w:rPr>
          <w:sz w:val="28"/>
        </w:rPr>
        <w:t xml:space="preserve"> 14.00 часов в Администрации Котовского сельского поселения в форме заседания Котовского сельского Совета народных депутатов , администрации Котовского сельского поселения  с участием представителей общественности </w:t>
      </w:r>
      <w:r w:rsidRPr="00B40673">
        <w:rPr>
          <w:sz w:val="28"/>
          <w:szCs w:val="28"/>
        </w:rPr>
        <w:t xml:space="preserve">Котовского сельского поселения.. </w:t>
      </w:r>
    </w:p>
    <w:p w:rsidR="002C7BC7" w:rsidRPr="00821DDB" w:rsidRDefault="002C7BC7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 xml:space="preserve">    3. Проект решения  Котовского сельского Совета народных  депутатов «О бюджете Котовского сельского поселения 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 обнародовать и разместить на официальном сайте администрации  Котовского сельского поселения в сети «Интернет»</w:t>
      </w:r>
      <w:r w:rsidRPr="00821DDB">
        <w:rPr>
          <w:b/>
          <w:sz w:val="28"/>
          <w:szCs w:val="28"/>
        </w:rPr>
        <w:t xml:space="preserve"> </w:t>
      </w:r>
      <w:hyperlink r:id="rId4" w:history="1">
        <w:r w:rsidRPr="00821DDB">
          <w:rPr>
            <w:rStyle w:val="Hyperlink"/>
            <w:sz w:val="28"/>
            <w:szCs w:val="28"/>
          </w:rPr>
          <w:t>http://kotovskoe.ru</w:t>
        </w:r>
      </w:hyperlink>
      <w:r w:rsidRPr="00821DDB">
        <w:rPr>
          <w:b/>
          <w:sz w:val="28"/>
          <w:szCs w:val="28"/>
        </w:rPr>
        <w:t>.</w:t>
      </w:r>
      <w:r w:rsidRPr="00821DDB">
        <w:rPr>
          <w:sz w:val="28"/>
          <w:szCs w:val="28"/>
        </w:rPr>
        <w:t xml:space="preserve">  </w:t>
      </w:r>
    </w:p>
    <w:p w:rsidR="002C7BC7" w:rsidRPr="00821DDB" w:rsidRDefault="002C7BC7" w:rsidP="009045AC">
      <w:pPr>
        <w:jc w:val="both"/>
        <w:rPr>
          <w:sz w:val="28"/>
          <w:szCs w:val="28"/>
        </w:rPr>
      </w:pPr>
      <w:r w:rsidRPr="00821DDB">
        <w:rPr>
          <w:sz w:val="28"/>
          <w:szCs w:val="28"/>
        </w:rPr>
        <w:t>4.  Предложения по проекту Решения Котовского сельского Совета народных депутатов «О бюджете Котовского сельского поселения Свердловского района Орловской области на 202</w:t>
      </w:r>
      <w:r>
        <w:rPr>
          <w:sz w:val="28"/>
          <w:szCs w:val="28"/>
        </w:rPr>
        <w:t>5</w:t>
      </w:r>
      <w:r w:rsidRPr="00821D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21DDB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821DDB">
        <w:rPr>
          <w:sz w:val="28"/>
          <w:szCs w:val="28"/>
        </w:rPr>
        <w:t xml:space="preserve"> годов» принимаются секретарем Котовского сельского Совета    народных депутатов и администрацией Котовского сельского поселения с момента обнародования настоящего Решения.</w:t>
      </w:r>
    </w:p>
    <w:p w:rsidR="002C7BC7" w:rsidRDefault="002C7BC7" w:rsidP="004F5A34">
      <w:pPr>
        <w:pStyle w:val="BodyTextIndent"/>
        <w:tabs>
          <w:tab w:val="left" w:pos="118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7BC7" w:rsidRPr="00821DDB" w:rsidRDefault="002C7BC7" w:rsidP="004F5A34">
      <w:pPr>
        <w:pStyle w:val="BodyTextIndent"/>
        <w:tabs>
          <w:tab w:val="left" w:pos="1185"/>
        </w:tabs>
        <w:ind w:firstLine="0"/>
        <w:rPr>
          <w:rFonts w:ascii="Times New Roman" w:hAnsi="Times New Roman"/>
          <w:sz w:val="28"/>
          <w:szCs w:val="28"/>
        </w:rPr>
      </w:pPr>
      <w:r w:rsidRPr="00821DDB">
        <w:rPr>
          <w:rFonts w:ascii="Times New Roman" w:hAnsi="Times New Roman"/>
          <w:sz w:val="28"/>
          <w:szCs w:val="28"/>
        </w:rPr>
        <w:t>Глава Котовского</w:t>
      </w:r>
    </w:p>
    <w:p w:rsidR="002C7BC7" w:rsidRPr="00821DDB" w:rsidRDefault="002C7BC7" w:rsidP="009045AC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  <w:r w:rsidRPr="00821DDB">
        <w:rPr>
          <w:rFonts w:ascii="Times New Roman" w:hAnsi="Times New Roman"/>
          <w:sz w:val="28"/>
          <w:szCs w:val="28"/>
        </w:rPr>
        <w:t>сельского поселения                                                                  С.А. Степаничев</w:t>
      </w:r>
    </w:p>
    <w:p w:rsidR="002C7BC7" w:rsidRDefault="002C7BC7" w:rsidP="0003027E">
      <w:pPr>
        <w:tabs>
          <w:tab w:val="left" w:pos="2175"/>
        </w:tabs>
        <w:jc w:val="center"/>
        <w:rPr>
          <w:sz w:val="28"/>
          <w:szCs w:val="28"/>
        </w:rPr>
      </w:pPr>
    </w:p>
    <w:p w:rsidR="002C7BC7" w:rsidRDefault="002C7BC7" w:rsidP="0003027E">
      <w:pPr>
        <w:tabs>
          <w:tab w:val="left" w:pos="2175"/>
        </w:tabs>
        <w:jc w:val="center"/>
        <w:rPr>
          <w:sz w:val="28"/>
          <w:szCs w:val="28"/>
        </w:rPr>
      </w:pPr>
    </w:p>
    <w:p w:rsidR="002C7BC7" w:rsidRDefault="002C7BC7" w:rsidP="0003027E">
      <w:pPr>
        <w:tabs>
          <w:tab w:val="left" w:pos="21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C7BC7" w:rsidRDefault="002C7BC7" w:rsidP="0003027E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ОРЛОВСКАЯ ОБЛАСТЬ СВЕРДЛОВСКИЙ РАЙОН</w:t>
      </w:r>
    </w:p>
    <w:p w:rsidR="002C7BC7" w:rsidRDefault="002C7BC7" w:rsidP="0003027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КОТОВСКИЙ СЕЛЬСКИЙ СОВЕТ НАРОДНЫХ ДЕПУТАТОВ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</w:p>
    <w:p w:rsidR="002C7BC7" w:rsidRDefault="002C7BC7" w:rsidP="0003027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C7BC7" w:rsidRDefault="002C7BC7" w:rsidP="0003027E">
      <w:pPr>
        <w:ind w:firstLine="709"/>
        <w:jc w:val="center"/>
        <w:rPr>
          <w:sz w:val="28"/>
          <w:szCs w:val="28"/>
        </w:rPr>
      </w:pPr>
    </w:p>
    <w:p w:rsidR="002C7BC7" w:rsidRPr="00AB2691" w:rsidRDefault="002C7BC7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от  </w:t>
      </w:r>
      <w:r>
        <w:rPr>
          <w:sz w:val="28"/>
          <w:szCs w:val="28"/>
        </w:rPr>
        <w:t>_______</w:t>
      </w:r>
      <w:r w:rsidRPr="00AB2691">
        <w:rPr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4 г"/>
        </w:smartTagPr>
        <w:r w:rsidRPr="00AB2691">
          <w:rPr>
            <w:sz w:val="28"/>
            <w:szCs w:val="28"/>
          </w:rPr>
          <w:t>202</w:t>
        </w:r>
        <w:r>
          <w:rPr>
            <w:sz w:val="28"/>
            <w:szCs w:val="28"/>
          </w:rPr>
          <w:t>4</w:t>
        </w:r>
        <w:r w:rsidRPr="00AB2691">
          <w:rPr>
            <w:sz w:val="28"/>
            <w:szCs w:val="28"/>
          </w:rPr>
          <w:t xml:space="preserve"> г</w:t>
        </w:r>
      </w:smartTag>
      <w:r w:rsidRPr="00AB2691">
        <w:rPr>
          <w:sz w:val="28"/>
          <w:szCs w:val="28"/>
        </w:rPr>
        <w:t>.                                                         № /</w:t>
      </w:r>
    </w:p>
    <w:p w:rsidR="002C7BC7" w:rsidRPr="00AB2691" w:rsidRDefault="002C7BC7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д. Котовка</w:t>
      </w:r>
    </w:p>
    <w:p w:rsidR="002C7BC7" w:rsidRPr="00AB2691" w:rsidRDefault="002C7BC7" w:rsidP="0003027E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  <w:gridCol w:w="618"/>
        <w:gridCol w:w="3882"/>
      </w:tblGrid>
      <w:tr w:rsidR="002C7BC7" w:rsidRPr="00AB2691" w:rsidTr="00723D1E">
        <w:tc>
          <w:tcPr>
            <w:tcW w:w="5070" w:type="dxa"/>
          </w:tcPr>
          <w:p w:rsidR="002C7BC7" w:rsidRPr="00AB2691" w:rsidRDefault="002C7BC7" w:rsidP="00B1778F">
            <w:pPr>
              <w:jc w:val="both"/>
              <w:rPr>
                <w:sz w:val="28"/>
              </w:rPr>
            </w:pPr>
            <w:r w:rsidRPr="00AB2691">
              <w:rPr>
                <w:sz w:val="28"/>
              </w:rPr>
              <w:t xml:space="preserve"> «О бюджете Котовского сельского поселения Свердловского района Орловской области на 202</w:t>
            </w:r>
            <w:r>
              <w:rPr>
                <w:sz w:val="28"/>
              </w:rPr>
              <w:t>5</w:t>
            </w:r>
            <w:r w:rsidRPr="00AB2691">
              <w:rPr>
                <w:sz w:val="28"/>
              </w:rPr>
              <w:t xml:space="preserve"> год и на плановый период 202</w:t>
            </w:r>
            <w:r>
              <w:rPr>
                <w:sz w:val="28"/>
              </w:rPr>
              <w:t>6</w:t>
            </w:r>
            <w:r w:rsidRPr="00AB2691">
              <w:rPr>
                <w:sz w:val="28"/>
              </w:rPr>
              <w:t xml:space="preserve"> и 202</w:t>
            </w:r>
            <w:r>
              <w:rPr>
                <w:sz w:val="28"/>
              </w:rPr>
              <w:t>7</w:t>
            </w:r>
            <w:r w:rsidRPr="00AB2691">
              <w:rPr>
                <w:sz w:val="28"/>
              </w:rPr>
              <w:t xml:space="preserve"> годов» </w:t>
            </w:r>
          </w:p>
        </w:tc>
        <w:tc>
          <w:tcPr>
            <w:tcW w:w="618" w:type="dxa"/>
          </w:tcPr>
          <w:p w:rsidR="002C7BC7" w:rsidRPr="00AB2691" w:rsidRDefault="002C7BC7" w:rsidP="00723D1E">
            <w:pPr>
              <w:jc w:val="both"/>
              <w:rPr>
                <w:sz w:val="28"/>
              </w:rPr>
            </w:pPr>
          </w:p>
        </w:tc>
        <w:tc>
          <w:tcPr>
            <w:tcW w:w="3882" w:type="dxa"/>
          </w:tcPr>
          <w:p w:rsidR="002C7BC7" w:rsidRPr="00AB2691" w:rsidRDefault="002C7BC7" w:rsidP="00723D1E">
            <w:pPr>
              <w:rPr>
                <w:sz w:val="28"/>
              </w:rPr>
            </w:pPr>
            <w:r w:rsidRPr="00AB2691">
              <w:rPr>
                <w:sz w:val="28"/>
              </w:rPr>
              <w:t>Принято на     ___    заседании Котовского сельского Совета  народных депутатов</w:t>
            </w:r>
          </w:p>
        </w:tc>
      </w:tr>
    </w:tbl>
    <w:p w:rsidR="002C7BC7" w:rsidRDefault="002C7BC7" w:rsidP="0003027E">
      <w:pPr>
        <w:tabs>
          <w:tab w:val="left" w:pos="1200"/>
        </w:tabs>
        <w:jc w:val="both"/>
        <w:rPr>
          <w:sz w:val="28"/>
          <w:szCs w:val="28"/>
        </w:rPr>
      </w:pPr>
    </w:p>
    <w:p w:rsidR="002C7BC7" w:rsidRDefault="002C7BC7" w:rsidP="0003027E">
      <w:pPr>
        <w:tabs>
          <w:tab w:val="left" w:pos="12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Утвердить основные характеристики бюджета Котовского сельского поселения Свердловского района на 2025 год:</w:t>
      </w:r>
    </w:p>
    <w:p w:rsidR="002C7BC7" w:rsidRDefault="002C7BC7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Котовского сельского поселения Свердловского района в сумме 5454,2 тыс.рублей;</w:t>
      </w:r>
    </w:p>
    <w:p w:rsidR="002C7BC7" w:rsidRDefault="002C7BC7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бюджета Котовского сельского поселения Свердловского района в сумме 5454,2 тыс. рублей;</w:t>
      </w:r>
    </w:p>
    <w:p w:rsidR="002C7BC7" w:rsidRDefault="002C7BC7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верхний предел муниципального долга Котовского сельского              поселения на 1 января 2025 года в сумме 2153,3 тыс. рублей;</w:t>
      </w:r>
    </w:p>
    <w:p w:rsidR="002C7BC7" w:rsidRDefault="002C7BC7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 на 2025 год в сумме 1,0 тыс. рублей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 xml:space="preserve">Источники финансирования дефицита бюджета Котовского сельского поселения Свердловского района на 2025 год и на плановый период 2026 и 2027 годов -  </w:t>
      </w:r>
      <w:r>
        <w:rPr>
          <w:sz w:val="28"/>
          <w:szCs w:val="28"/>
        </w:rPr>
        <w:t>согласно приложению № 1 к настоящему Решению.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Котовского сельского поселения Свердловского района   на плановый период 2026 и 2027 годов:   1)прогнозируемый общий объём доходов бюджета Котовского сельского поселения Свердловского района на 2026 год в сумме  5495,6  тыс. рублей и на 2027 год в сумме  5495,6</w:t>
      </w:r>
      <w:r w:rsidRPr="0037508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рублей.;                              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Котовского сельского поселения Свердловского района на 2026 год в сумме 5495,6   тыс.рублей, на 2027 год  в сумме 5495,6 тыс.рублей;                              </w:t>
      </w:r>
    </w:p>
    <w:p w:rsidR="002C7BC7" w:rsidRDefault="002C7BC7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долга Котовского сельского  поселения на 1января 2026 года в сумме 2169,6 тыс.рублей, на 1 января 2027 года в сумме 2169,6 тыс.рублей.</w:t>
      </w:r>
    </w:p>
    <w:p w:rsidR="002C7BC7" w:rsidRDefault="002C7BC7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администрации Котовского сельского поселения Свердловского района на 2026 год в сумме 1,0 тыс.рублей, на 2027 год в сумме 1,0 тыс.рублей.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и</w:t>
      </w:r>
      <w:r>
        <w:rPr>
          <w:color w:val="000000"/>
          <w:sz w:val="28"/>
          <w:szCs w:val="28"/>
        </w:rPr>
        <w:t xml:space="preserve">сточники финансирования дефицита бюджета Котовского сельского поселения Свердловского района на плановый период 2026  и 2027 годов - </w:t>
      </w:r>
      <w:r>
        <w:rPr>
          <w:sz w:val="28"/>
          <w:szCs w:val="28"/>
        </w:rPr>
        <w:t>согласно приложению № 1 к настоящему Решению.</w:t>
      </w:r>
    </w:p>
    <w:p w:rsidR="002C7BC7" w:rsidRDefault="002C7BC7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Нормативы распределения доходов между бюджетами на 2025 год и на плановый период 2026 и 2027 годов.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пунктом 2 статьи 184.1 Бюджетного кодекса Российской Федерации  утвердить: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>
        <w:rPr>
          <w:color w:val="000000"/>
          <w:sz w:val="28"/>
          <w:szCs w:val="28"/>
        </w:rPr>
        <w:t xml:space="preserve">ормативы распределения отдельных налоговых и неналоговых доходов в  бюджет Котовского сельского поселения Свердловского района  на 2025 год и на плановый период 2026 и 2027 годов, не установленные бюджетным законодательством Российской Федерации - </w:t>
      </w:r>
      <w:r>
        <w:rPr>
          <w:sz w:val="28"/>
          <w:szCs w:val="28"/>
        </w:rPr>
        <w:t>согласно  приложению № 2 к настоящему Решению.</w:t>
      </w:r>
    </w:p>
    <w:p w:rsidR="002C7BC7" w:rsidRDefault="002C7BC7" w:rsidP="0003027E">
      <w:pPr>
        <w:widowControl w:val="0"/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нормативы  распределения доходов между областным, районным и  бюджетом  Котовского сельского поселения Свердловского района Орловской области на 2025 год и на плановый период 2026 и 2027 годов -  согласно приложению № 3 к настоящему Решению.</w:t>
      </w:r>
    </w:p>
    <w:p w:rsidR="002C7BC7" w:rsidRDefault="002C7BC7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3) В случае изменения в 2025 году состава и (или) функций главных администраторов доходов бюджета Котовского сельского поселения Свердловского района (или) главных администраторов источников финансирования дефицита бюджета Котовского сельского поселения Свердловского района, а так 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дефицита</w:t>
      </w:r>
      <w:r>
        <w:rPr>
          <w:color w:val="000000"/>
          <w:sz w:val="28"/>
          <w:szCs w:val="28"/>
        </w:rPr>
        <w:t xml:space="preserve"> бюджета Котовского сельского поселения Свердловского района в праве вносить в ходе исполнения  бюджета Котовского сельского поселения Свердловского района соответствующие изменения в перечень главных администраторов доходов бюджета Котовского сельского поселения Свердловского района и главных администраторов источников  финансирования дефицита бюджета Котовского сельского  поселения Свердловского района, а  также в  состав закрепленных за ними кодов классификации доходов бюджетов Российской Федерации или классификации источников финансирования дефицита бюджета с последующим внесением изменений в настоящее Решение.</w:t>
      </w:r>
    </w:p>
    <w:p w:rsidR="002C7BC7" w:rsidRDefault="002C7BC7" w:rsidP="0003027E">
      <w:pPr>
        <w:tabs>
          <w:tab w:val="left" w:pos="1350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Прогнозируемое поступление доходов в бюджет Котовского сельского поселения Свердловского района на 2025 год и на плановый период 2026 и 2027 годов.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Утвердить прогнозируемое поступление доходов в бюджет Котовского сельского поселения Свердловского района Орловской области на 2025 год и на плановый период 2026 и 2027 годов -  согласно приложению №  4 к настоящему Решению.</w:t>
      </w:r>
    </w:p>
    <w:p w:rsidR="002C7BC7" w:rsidRDefault="002C7BC7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Бюджетные ассигнования бюджета Котовского сельского поселения Свердловского района на 2025 год и на плановый период 2026 и 2027 годов.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 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и на плановый период 2026 и 2027 годов  -согласно приложению №  5 к настоящему Решению.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2C7BC7" w:rsidTr="00456981">
        <w:trPr>
          <w:trHeight w:val="322"/>
        </w:trPr>
        <w:tc>
          <w:tcPr>
            <w:tcW w:w="9915" w:type="dxa"/>
            <w:vMerge w:val="restart"/>
            <w:vAlign w:val="bottom"/>
          </w:tcPr>
          <w:p w:rsidR="002C7BC7" w:rsidRDefault="002C7BC7" w:rsidP="00D64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Утвердить  распределение бюджетных ассигнований  по разделам, подразделам, целевым статьям и видам расходов  классификации расходов бюджета Котовского сельского поселения Свердловского района Орловской области  на 2025 год и на плановый период 2026 и 2027 годов согласно приложению № 6 к настоящему Решению.</w:t>
            </w:r>
          </w:p>
        </w:tc>
      </w:tr>
      <w:tr w:rsidR="002C7BC7" w:rsidTr="00456981">
        <w:trPr>
          <w:trHeight w:val="818"/>
        </w:trPr>
        <w:tc>
          <w:tcPr>
            <w:tcW w:w="9915" w:type="dxa"/>
            <w:vMerge/>
            <w:vAlign w:val="center"/>
          </w:tcPr>
          <w:p w:rsidR="002C7BC7" w:rsidRDefault="002C7BC7" w:rsidP="00723D1E">
            <w:pPr>
              <w:rPr>
                <w:sz w:val="28"/>
                <w:szCs w:val="28"/>
              </w:rPr>
            </w:pPr>
          </w:p>
        </w:tc>
      </w:tr>
    </w:tbl>
    <w:p w:rsidR="002C7BC7" w:rsidRDefault="002C7BC7" w:rsidP="0003027E">
      <w:pPr>
        <w:widowControl w:val="0"/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Утвердить ведомственную структуру расходов бюджета Котовского сельского поселения Свердловского района Орловской области  на 2025 год и на плановый период 2026 и 2027 годов -  согласно приложению № 7 к настоящему Решению.</w:t>
      </w:r>
    </w:p>
    <w:p w:rsidR="002C7BC7" w:rsidRDefault="002C7BC7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р</w:t>
      </w:r>
      <w:r>
        <w:rPr>
          <w:bCs/>
          <w:sz w:val="28"/>
          <w:szCs w:val="28"/>
        </w:rPr>
        <w:t xml:space="preserve">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2025 год и </w:t>
      </w:r>
      <w:r>
        <w:rPr>
          <w:sz w:val="28"/>
          <w:szCs w:val="28"/>
        </w:rPr>
        <w:t xml:space="preserve">на плановый период 2026 и 2027 годов 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согласно  приложению № 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2C7BC7" w:rsidRDefault="002C7BC7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Особенности использования бюджетных ассигнований на обеспечение деятельности  органов местного самоуправления и казенных (бюджетных) учреждений Котовского сельского поселения Свердловского района Орловской области.</w:t>
      </w:r>
    </w:p>
    <w:p w:rsidR="002C7BC7" w:rsidRDefault="002C7BC7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zh-CN"/>
        </w:rPr>
        <w:t xml:space="preserve">Заключение и оплата органами местного самоуправления и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sz w:val="28"/>
          <w:szCs w:val="28"/>
          <w:lang w:eastAsia="zh-CN"/>
        </w:rPr>
        <w:t xml:space="preserve"> учреждениями Котовского сельского поселения Свердловского района Орловской области договоров (соглашений, контрактов), исполнение которых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Свердловского района Орловской области, производятся в пределах доведенных им лимитов бюджетных обязательств в соответствии с кодами классификации расходов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и с учетом принятых и неисполненных обязательств.</w:t>
      </w:r>
    </w:p>
    <w:p w:rsidR="002C7BC7" w:rsidRDefault="002C7BC7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2.Вытекающие из договоров (соглашений, контрактов), исполнение которых      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      Свердловского района Орловской области, обязательства, принятые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учреждениями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 и органами местного самоуправления  сверх доведенных им лимитов бюджетных обязательств, не подлежат оплате за счет средств бюджета Котовского сельского поселения Свердловского района Орловской области.</w:t>
      </w:r>
    </w:p>
    <w:p w:rsidR="002C7BC7" w:rsidRDefault="002C7BC7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3.Получатели средств бюджета Котовского сельского поселения Свердловского       района Орловской области при заключении договоров (муниципальных контрактов)  на  поставку  товаров  (работ,  услуг)  вправе предусматривать авансовые платежи:</w:t>
      </w:r>
    </w:p>
    <w:p w:rsidR="002C7BC7" w:rsidRDefault="002C7BC7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 в размере 100% от суммы договора (контракта) – по договорам (контрактам) поставки на предоставление услуг связи, о подписке на печатные издания и об их приобретении, об обучении на курсах повышения квалификации и профессиональной переподготовки муниципальных служащих, участии в научных, методических, научно-практических и иных конференциях, по приобретению  авиа и железнодорожных билетов, билетов для проезда городским и пригородным транспортном, путевок на санаторно-курортное лечение, по договорам  обязательного страхования гражданской ответственности владельцев транспортных средств, на путевки для оздоровления и отдыха детей;</w:t>
      </w:r>
    </w:p>
    <w:p w:rsidR="002C7BC7" w:rsidRDefault="002C7BC7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в размере 30% суммы договора (контракта), если иное не предусмотрено законодательством Российской Федерации и Орловской области, нормативными правовыми актами администрации Котовского сельского поселения Свердловского района Орловской области, - по остальным договорам (муниципальным контрактам).</w:t>
      </w:r>
    </w:p>
    <w:p w:rsidR="002C7BC7" w:rsidRDefault="002C7BC7" w:rsidP="0003027E">
      <w:pPr>
        <w:suppressAutoHyphens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4.Установленные нормативными правовыми актами Российской Федерации, Орловской области и Котовского сельского поселения Свердловского района Орловской области нормативы бюджетных расходов по соответствующим мероприятиям и видам деятельности органами местного самоуправления Котовского сельского поселения Свердловского района Орловской области и казенными (бюджетными) учреждениями Котовского сельского поселения Свердловского района Орловской области применяются в пределах бюджетных ассигнований, установленных настоящим Решением.</w:t>
      </w:r>
    </w:p>
    <w:p w:rsidR="002C7BC7" w:rsidRDefault="002C7BC7" w:rsidP="0003027E">
      <w:pPr>
        <w:suppressAutoHyphens/>
        <w:jc w:val="both"/>
        <w:rPr>
          <w:b/>
          <w:color w:val="000000"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  <w:lang w:eastAsia="zh-CN"/>
        </w:rPr>
        <w:t>6. Особенности исполнения бюджета Котовского сельского поселения Свердловского района  Орловской области в 2025 году и в плановом периоде 2026 и 2027 годов.</w:t>
      </w:r>
    </w:p>
    <w:p w:rsidR="002C7BC7" w:rsidRDefault="002C7BC7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1. Установить в соответствии с</w:t>
      </w:r>
      <w:r>
        <w:rPr>
          <w:color w:val="000000"/>
          <w:sz w:val="28"/>
          <w:szCs w:val="28"/>
          <w:lang w:eastAsia="zh-CN"/>
        </w:rPr>
        <w:t xml:space="preserve"> пунктом 3 статьи 217</w:t>
      </w:r>
      <w:r>
        <w:rPr>
          <w:sz w:val="28"/>
          <w:szCs w:val="28"/>
          <w:lang w:eastAsia="zh-CN"/>
        </w:rPr>
        <w:t xml:space="preserve"> Бюджетного кодекса Российской Федерации следующие основания для внесения в 2025 году изменений в показатели сводной бюджетной росписи бюджета Котовского сельского поселения Свердловского района Орловской области, связанные с особенностями исполнения бюджета Котовского сельского поселения Свердловского района Орловской области и (или) перераспределения бюджетных ассигнований </w:t>
      </w:r>
      <w:r>
        <w:rPr>
          <w:color w:val="000000"/>
          <w:sz w:val="28"/>
          <w:szCs w:val="28"/>
          <w:lang w:eastAsia="zh-CN"/>
        </w:rPr>
        <w:t>между получателями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средств  бюджета Котовского сельского поселения Свердловского района Орловской области;</w:t>
      </w:r>
    </w:p>
    <w:p w:rsidR="002C7BC7" w:rsidRDefault="002C7BC7" w:rsidP="0003027E">
      <w:pPr>
        <w:widowControl w:val="0"/>
        <w:tabs>
          <w:tab w:val="left" w:pos="3990"/>
        </w:tabs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1)перераспределение бюджетных ассигнований в пределах, предусмотренных настоящим Решением на реализацию муниципальных  программ  Котовского сельского поселения Свердловского района Орловской области между получателями бюджетных средств, разделами, подразделами, целевыми статьями, группами и подгруппами видов расходов классификации расходов  бюджета Котовского сельского поселения Свердловского района Орловской области, в случае внесения изменений в постановления администрации Котовского сельского поселения Свердловского района Орловской области  об утверждении муниципальных  программ Котовского сельского поселения Свердловского района Орловской области;</w:t>
      </w:r>
    </w:p>
    <w:p w:rsidR="002C7BC7" w:rsidRDefault="002C7BC7" w:rsidP="0003027E">
      <w:pPr>
        <w:widowControl w:val="0"/>
        <w:tabs>
          <w:tab w:val="left" w:pos="3975"/>
        </w:tabs>
        <w:suppressAutoHyphens/>
        <w:autoSpaceDE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перераспределение бюджетных ассигнований, предусмотренных настоящим Решением, в пределах одной целевой статьи между группами и подгруппами видов расходов классификации расходов бюджета  Котовского сельского поселения Свердловского района орловской области ;</w:t>
      </w:r>
    </w:p>
    <w:p w:rsidR="002C7BC7" w:rsidRDefault="002C7BC7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3) перераспределение бюджетных ассигнований, предусмотренных настоящим Решением, реализуемых за счет средств безвозмездных поступлений в пределах одного направления расходования средств между разделами, подразделами, целевыми статьями (программами, подпрограммами), группами и подгруппами видов расходов классификации расходов  бюджета Котовского сельского поселения Свердловского района Орловской области, в соответствии с фактическим поступлением средств.</w:t>
      </w:r>
    </w:p>
    <w:p w:rsidR="002C7BC7" w:rsidRDefault="002C7BC7" w:rsidP="0003027E">
      <w:pPr>
        <w:suppressAutoHyphens/>
        <w:autoSpaceDE w:val="0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7. Межбюджетные трансферты.</w:t>
      </w:r>
    </w:p>
    <w:p w:rsidR="002C7BC7" w:rsidRDefault="002C7BC7" w:rsidP="0003027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1)</w:t>
      </w:r>
      <w:r>
        <w:rPr>
          <w:sz w:val="28"/>
          <w:szCs w:val="28"/>
          <w:lang w:eastAsia="en-US"/>
        </w:rPr>
        <w:t xml:space="preserve"> Установить, что не использованные по состоянию на 1 января 2025 года остатки межбюджетных трансфертов, предоставленных из районного бюджета бюджету Котовского сельского поселения Свердловского района Орловской области  в форме субвенций, субсидий, иных межбюджетных трансфертов, имеющих целевое назначение, подлежат возврату в районный бюджет.</w:t>
      </w:r>
    </w:p>
    <w:p w:rsidR="002C7BC7" w:rsidRDefault="002C7BC7" w:rsidP="000302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8. Об особенности действия отдельных законодательных актов Котовского сельского поселения Свердловского района Орловской области в связи с принятием настоящего Решения.</w:t>
      </w:r>
    </w:p>
    <w:p w:rsidR="002C7BC7" w:rsidRDefault="002C7BC7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Установить, что законодательные и иные нормативные правовые акты,  влекущие дополнительные расходы за счет средств бюджета  Котовского сельского поселения Свердловского района Орловской области  в 2025 году, а также сокращающие его доходную базу, реализуются и применяются только с  начале очередного финансового года при условии 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Котовского сельского поселения Свердловского района Орловской области и (или) при сокращении бюджетных ассигнований по отдельным статьям бюджета Котовского сельского поселения Свердловского района Орловской области на 2025 год и на плановый период 2026 и 2027 годов.</w:t>
      </w:r>
    </w:p>
    <w:p w:rsidR="002C7BC7" w:rsidRPr="00C20A58" w:rsidRDefault="002C7BC7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 w:rsidRPr="00C20A58">
        <w:rPr>
          <w:b/>
          <w:sz w:val="28"/>
          <w:szCs w:val="28"/>
        </w:rPr>
        <w:t xml:space="preserve">9. О признании утратившим силу Решения Котовского сельского Совета народных депутатов от </w:t>
      </w:r>
      <w:r w:rsidRPr="00C20A58">
        <w:rPr>
          <w:b/>
          <w:spacing w:val="1"/>
          <w:sz w:val="28"/>
          <w:szCs w:val="28"/>
        </w:rPr>
        <w:t>27 декабря 202</w:t>
      </w:r>
      <w:r>
        <w:rPr>
          <w:b/>
          <w:spacing w:val="1"/>
          <w:sz w:val="28"/>
          <w:szCs w:val="28"/>
        </w:rPr>
        <w:t>3</w:t>
      </w:r>
      <w:r w:rsidRPr="00C20A58">
        <w:rPr>
          <w:b/>
          <w:spacing w:val="1"/>
          <w:sz w:val="28"/>
          <w:szCs w:val="28"/>
        </w:rPr>
        <w:t xml:space="preserve"> года № </w:t>
      </w:r>
      <w:r>
        <w:rPr>
          <w:b/>
          <w:spacing w:val="1"/>
          <w:sz w:val="28"/>
          <w:szCs w:val="28"/>
        </w:rPr>
        <w:t>24</w:t>
      </w:r>
      <w:r w:rsidRPr="00C20A58">
        <w:rPr>
          <w:b/>
          <w:spacing w:val="1"/>
          <w:sz w:val="28"/>
          <w:szCs w:val="28"/>
        </w:rPr>
        <w:t>/</w:t>
      </w:r>
      <w:r>
        <w:rPr>
          <w:b/>
          <w:spacing w:val="1"/>
          <w:sz w:val="28"/>
          <w:szCs w:val="28"/>
        </w:rPr>
        <w:t>83</w:t>
      </w:r>
      <w:r w:rsidRPr="00C20A58">
        <w:rPr>
          <w:b/>
          <w:spacing w:val="1"/>
          <w:sz w:val="28"/>
          <w:szCs w:val="28"/>
        </w:rPr>
        <w:t xml:space="preserve">  </w:t>
      </w:r>
      <w:r w:rsidRPr="00C20A58">
        <w:rPr>
          <w:b/>
          <w:sz w:val="28"/>
          <w:szCs w:val="28"/>
        </w:rPr>
        <w:t>«О бюджете Котовского сельского поселения Свердловского района на 202</w:t>
      </w:r>
      <w:r>
        <w:rPr>
          <w:b/>
          <w:sz w:val="28"/>
          <w:szCs w:val="28"/>
        </w:rPr>
        <w:t>4</w:t>
      </w:r>
      <w:r w:rsidRPr="00C20A58">
        <w:rPr>
          <w:b/>
          <w:sz w:val="28"/>
          <w:szCs w:val="28"/>
        </w:rPr>
        <w:t xml:space="preserve"> год и на  плановый период 2024-2025 годов» .</w:t>
      </w:r>
    </w:p>
    <w:p w:rsidR="002C7BC7" w:rsidRPr="00C20A58" w:rsidRDefault="002C7BC7" w:rsidP="0003027E">
      <w:pPr>
        <w:tabs>
          <w:tab w:val="left" w:pos="1350"/>
        </w:tabs>
        <w:jc w:val="both"/>
        <w:rPr>
          <w:sz w:val="28"/>
          <w:szCs w:val="28"/>
        </w:rPr>
      </w:pPr>
      <w:r w:rsidRPr="00C20A58">
        <w:rPr>
          <w:sz w:val="28"/>
          <w:szCs w:val="28"/>
        </w:rPr>
        <w:t xml:space="preserve">   1. Признать утратившим силу Решение Котовского сельского Совета народных депутатов  от  27</w:t>
      </w:r>
      <w:r w:rsidRPr="00C20A58">
        <w:rPr>
          <w:spacing w:val="1"/>
          <w:sz w:val="28"/>
          <w:szCs w:val="28"/>
        </w:rPr>
        <w:t xml:space="preserve"> декабря 202</w:t>
      </w:r>
      <w:r>
        <w:rPr>
          <w:spacing w:val="1"/>
          <w:sz w:val="28"/>
          <w:szCs w:val="28"/>
        </w:rPr>
        <w:t>3 года № 24</w:t>
      </w:r>
      <w:r w:rsidRPr="00C20A58">
        <w:rPr>
          <w:spacing w:val="1"/>
          <w:sz w:val="28"/>
          <w:szCs w:val="28"/>
        </w:rPr>
        <w:t>/</w:t>
      </w:r>
      <w:r>
        <w:rPr>
          <w:spacing w:val="1"/>
          <w:sz w:val="28"/>
          <w:szCs w:val="28"/>
        </w:rPr>
        <w:t>83</w:t>
      </w:r>
      <w:r w:rsidRPr="00C20A58">
        <w:rPr>
          <w:spacing w:val="1"/>
          <w:sz w:val="28"/>
          <w:szCs w:val="28"/>
        </w:rPr>
        <w:t xml:space="preserve">  </w:t>
      </w:r>
      <w:r w:rsidRPr="00C20A58">
        <w:rPr>
          <w:sz w:val="28"/>
          <w:szCs w:val="28"/>
        </w:rPr>
        <w:t>«О бюджете Котовского сельского поселения Свердловского района на 202</w:t>
      </w:r>
      <w:r>
        <w:rPr>
          <w:sz w:val="28"/>
          <w:szCs w:val="28"/>
        </w:rPr>
        <w:t>4</w:t>
      </w:r>
      <w:r w:rsidRPr="00C20A58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5 - 2026</w:t>
      </w:r>
      <w:r w:rsidRPr="00C20A58">
        <w:rPr>
          <w:sz w:val="28"/>
          <w:szCs w:val="28"/>
        </w:rPr>
        <w:t xml:space="preserve"> годов» .</w:t>
      </w:r>
    </w:p>
    <w:p w:rsidR="002C7BC7" w:rsidRDefault="002C7BC7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Вступление в силу настоящего Решения.</w:t>
      </w:r>
    </w:p>
    <w:p w:rsidR="002C7BC7" w:rsidRDefault="002C7BC7" w:rsidP="0003027E">
      <w:pPr>
        <w:rPr>
          <w:sz w:val="28"/>
          <w:szCs w:val="28"/>
        </w:rPr>
      </w:pPr>
      <w:r>
        <w:rPr>
          <w:sz w:val="28"/>
          <w:szCs w:val="28"/>
        </w:rPr>
        <w:t xml:space="preserve">   1. Настоящее Решение вступает в силу с 1 января 2025 года.</w:t>
      </w:r>
    </w:p>
    <w:p w:rsidR="002C7BC7" w:rsidRDefault="002C7BC7" w:rsidP="0003027E">
      <w:pPr>
        <w:rPr>
          <w:color w:val="FF0000"/>
          <w:sz w:val="28"/>
          <w:szCs w:val="28"/>
        </w:rPr>
      </w:pPr>
    </w:p>
    <w:p w:rsidR="002C7BC7" w:rsidRDefault="002C7BC7" w:rsidP="0003027E">
      <w:pPr>
        <w:rPr>
          <w:color w:val="FF0000"/>
          <w:sz w:val="28"/>
          <w:szCs w:val="28"/>
        </w:rPr>
      </w:pPr>
    </w:p>
    <w:p w:rsidR="002C7BC7" w:rsidRDefault="002C7BC7" w:rsidP="0003027E">
      <w:pPr>
        <w:rPr>
          <w:color w:val="FF0000"/>
          <w:sz w:val="28"/>
          <w:szCs w:val="28"/>
        </w:rPr>
      </w:pPr>
    </w:p>
    <w:p w:rsidR="002C7BC7" w:rsidRDefault="002C7BC7" w:rsidP="0003027E">
      <w:pPr>
        <w:rPr>
          <w:color w:val="FF0000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Котовского сельского поселения                                   С.А. Степаничев</w:t>
      </w: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044" w:type="dxa"/>
        <w:tblInd w:w="-36" w:type="dxa"/>
        <w:tblLayout w:type="fixed"/>
        <w:tblLook w:val="0000"/>
      </w:tblPr>
      <w:tblGrid>
        <w:gridCol w:w="792"/>
        <w:gridCol w:w="525"/>
        <w:gridCol w:w="447"/>
        <w:gridCol w:w="4680"/>
        <w:gridCol w:w="1006"/>
        <w:gridCol w:w="254"/>
        <w:gridCol w:w="1080"/>
        <w:gridCol w:w="1260"/>
      </w:tblGrid>
      <w:tr w:rsidR="002C7BC7" w:rsidRPr="004F230D" w:rsidTr="004F230D">
        <w:trPr>
          <w:trHeight w:val="31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  <w:r w:rsidRPr="004F230D">
              <w:rPr>
                <w:color w:val="000000"/>
              </w:rPr>
              <w:t>Приложение №1</w:t>
            </w:r>
          </w:p>
        </w:tc>
      </w:tr>
      <w:tr w:rsidR="002C7BC7" w:rsidRPr="004F230D" w:rsidTr="004F230D">
        <w:trPr>
          <w:trHeight w:val="102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jc w:val="both"/>
              <w:rPr>
                <w:color w:val="000000"/>
              </w:rPr>
            </w:pPr>
            <w:r w:rsidRPr="004F230D">
              <w:rPr>
                <w:color w:val="000000"/>
              </w:rPr>
              <w:t>к Решению сельского Совета народных депутатов от  202</w:t>
            </w:r>
            <w:r>
              <w:rPr>
                <w:color w:val="000000"/>
              </w:rPr>
              <w:t>4</w:t>
            </w:r>
            <w:r w:rsidRPr="004F230D">
              <w:rPr>
                <w:color w:val="000000"/>
              </w:rPr>
              <w:t xml:space="preserve"> г.      № </w:t>
            </w:r>
          </w:p>
        </w:tc>
      </w:tr>
      <w:tr w:rsidR="002C7BC7" w:rsidRPr="004F230D" w:rsidTr="004F230D">
        <w:trPr>
          <w:trHeight w:val="585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rPr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</w:tr>
      <w:tr w:rsidR="002C7BC7" w:rsidRPr="004F230D" w:rsidTr="004F230D">
        <w:trPr>
          <w:trHeight w:val="1020"/>
        </w:trPr>
        <w:tc>
          <w:tcPr>
            <w:tcW w:w="1004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b/>
                <w:bCs/>
                <w:color w:val="000000"/>
              </w:rPr>
            </w:pPr>
            <w:r w:rsidRPr="004F230D">
              <w:rPr>
                <w:b/>
                <w:bCs/>
                <w:color w:val="000000"/>
              </w:rPr>
              <w:t>Источники финансирования дефицита бюджета Котовского сельского поселения Свердловского района Орловской области на 2025 и плановый период 2026  и 2027 годов</w:t>
            </w:r>
          </w:p>
        </w:tc>
      </w:tr>
      <w:tr w:rsidR="002C7BC7" w:rsidRPr="004F230D" w:rsidTr="004F230D">
        <w:trPr>
          <w:trHeight w:val="450"/>
        </w:trPr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тыс.руб.</w:t>
            </w:r>
          </w:p>
        </w:tc>
      </w:tr>
      <w:tr w:rsidR="002C7BC7" w:rsidRPr="004F230D" w:rsidTr="004F230D">
        <w:trPr>
          <w:trHeight w:val="420"/>
        </w:trPr>
        <w:tc>
          <w:tcPr>
            <w:tcW w:w="17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b/>
                <w:bCs/>
                <w:color w:val="000000"/>
              </w:rPr>
            </w:pPr>
            <w:r w:rsidRPr="004F230D">
              <w:rPr>
                <w:b/>
                <w:bCs/>
                <w:color w:val="000000"/>
              </w:rPr>
              <w:t>Сумма</w:t>
            </w:r>
          </w:p>
        </w:tc>
      </w:tr>
      <w:tr w:rsidR="002C7BC7" w:rsidRPr="004F230D" w:rsidTr="004F230D">
        <w:trPr>
          <w:trHeight w:val="315"/>
        </w:trPr>
        <w:tc>
          <w:tcPr>
            <w:tcW w:w="17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2025г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2026г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2027г</w:t>
            </w:r>
          </w:p>
        </w:tc>
      </w:tr>
      <w:tr w:rsidR="002C7BC7" w:rsidRPr="004F230D" w:rsidTr="004F230D">
        <w:trPr>
          <w:trHeight w:val="720"/>
        </w:trPr>
        <w:tc>
          <w:tcPr>
            <w:tcW w:w="17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7BC7" w:rsidRPr="004F230D" w:rsidTr="004F230D">
        <w:trPr>
          <w:trHeight w:val="91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0,0</w:t>
            </w:r>
          </w:p>
        </w:tc>
      </w:tr>
      <w:tr w:rsidR="002C7BC7" w:rsidRPr="004F230D" w:rsidTr="004F230D">
        <w:trPr>
          <w:trHeight w:val="67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color w:val="000000"/>
              </w:rPr>
            </w:pPr>
            <w:r w:rsidRPr="004F230D">
              <w:rPr>
                <w:color w:val="000000"/>
              </w:rPr>
              <w:t>0,0</w:t>
            </w:r>
          </w:p>
        </w:tc>
      </w:tr>
      <w:tr w:rsidR="002C7BC7" w:rsidRPr="004F230D" w:rsidTr="004F230D">
        <w:trPr>
          <w:trHeight w:val="67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-5495,6</w:t>
            </w:r>
          </w:p>
        </w:tc>
      </w:tr>
      <w:tr w:rsidR="002C7BC7" w:rsidRPr="004F230D" w:rsidTr="004F230D">
        <w:trPr>
          <w:trHeight w:val="69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ind w:left="612" w:hanging="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C7BC7" w:rsidRPr="004F230D" w:rsidTr="004F230D">
        <w:trPr>
          <w:trHeight w:val="63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C7BC7" w:rsidRPr="004F230D" w:rsidTr="004F230D">
        <w:trPr>
          <w:trHeight w:val="91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000 01 05 02 01 10 0000 510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-5495,6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-5495,6</w:t>
            </w:r>
          </w:p>
        </w:tc>
      </w:tr>
      <w:tr w:rsidR="002C7BC7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5495,6</w:t>
            </w:r>
          </w:p>
        </w:tc>
      </w:tr>
      <w:tr w:rsidR="002C7BC7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  <w:tr w:rsidR="002C7BC7" w:rsidRPr="004F230D" w:rsidTr="004F230D">
        <w:trPr>
          <w:trHeight w:val="765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5495,6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  <w:tr w:rsidR="002C7BC7" w:rsidRPr="004F230D" w:rsidTr="004F230D">
        <w:trPr>
          <w:trHeight w:val="840"/>
        </w:trPr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000 01 05 02 01 10 0000 610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0D">
              <w:rPr>
                <w:rFonts w:ascii="Arial" w:hAnsi="Arial" w:cs="Arial"/>
                <w:sz w:val="20"/>
                <w:szCs w:val="20"/>
              </w:rPr>
              <w:t>5454,2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230D">
              <w:rPr>
                <w:rFonts w:ascii="Arial" w:hAnsi="Arial" w:cs="Arial"/>
                <w:sz w:val="18"/>
                <w:szCs w:val="18"/>
              </w:rPr>
              <w:t>5495,60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BC7" w:rsidRPr="004F230D" w:rsidRDefault="002C7BC7" w:rsidP="004F23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0D">
              <w:rPr>
                <w:rFonts w:ascii="Arial" w:hAnsi="Arial" w:cs="Arial"/>
                <w:color w:val="000000"/>
                <w:sz w:val="20"/>
                <w:szCs w:val="20"/>
              </w:rPr>
              <w:t>5495,6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280" w:type="dxa"/>
        <w:tblInd w:w="-36" w:type="dxa"/>
        <w:tblLayout w:type="fixed"/>
        <w:tblLook w:val="0000"/>
      </w:tblPr>
      <w:tblGrid>
        <w:gridCol w:w="1100"/>
        <w:gridCol w:w="940"/>
        <w:gridCol w:w="308"/>
        <w:gridCol w:w="6256"/>
        <w:gridCol w:w="1440"/>
        <w:gridCol w:w="236"/>
      </w:tblGrid>
      <w:tr w:rsidR="002C7BC7" w:rsidRPr="00F10A60" w:rsidTr="00F10A60">
        <w:trPr>
          <w:trHeight w:val="4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Default="002C7BC7" w:rsidP="00F10A60">
            <w:pPr>
              <w:rPr>
                <w:color w:val="000000"/>
              </w:rPr>
            </w:pPr>
          </w:p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Default="002C7BC7" w:rsidP="00F10A60">
            <w:pPr>
              <w:rPr>
                <w:color w:val="000000"/>
              </w:rPr>
            </w:pPr>
          </w:p>
          <w:p w:rsidR="002C7BC7" w:rsidRPr="00F10A60" w:rsidRDefault="002C7BC7" w:rsidP="00F10A60">
            <w:pPr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Приложение №2</w:t>
            </w:r>
          </w:p>
        </w:tc>
      </w:tr>
      <w:tr w:rsidR="002C7BC7" w:rsidRPr="00F10A60" w:rsidTr="00F10A60">
        <w:trPr>
          <w:trHeight w:val="19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  <w:r w:rsidRPr="004F230D">
              <w:rPr>
                <w:color w:val="000000"/>
              </w:rPr>
              <w:t>к Решению сельского Совета народных депутатов от  202</w:t>
            </w:r>
            <w:r>
              <w:rPr>
                <w:color w:val="000000"/>
              </w:rPr>
              <w:t>4</w:t>
            </w:r>
            <w:r w:rsidRPr="004F230D">
              <w:rPr>
                <w:color w:val="000000"/>
              </w:rPr>
              <w:t xml:space="preserve"> г.      №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</w:p>
        </w:tc>
      </w:tr>
      <w:tr w:rsidR="002C7BC7" w:rsidRPr="00F10A60" w:rsidTr="00F10A60">
        <w:trPr>
          <w:trHeight w:val="930"/>
        </w:trPr>
        <w:tc>
          <w:tcPr>
            <w:tcW w:w="100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b/>
                <w:color w:val="000000"/>
              </w:rPr>
            </w:pPr>
            <w:r w:rsidRPr="00F10A60">
              <w:rPr>
                <w:b/>
                <w:color w:val="000000"/>
                <w:sz w:val="22"/>
                <w:szCs w:val="22"/>
              </w:rPr>
              <w:t>Нормативы распределения отдельных налоговых и неналоговых доходов в  бюджет Котовского сельского поселения Свердловского района Орловской области на 2025 год и на плановый период 2026 и 2027 годов, не установленные бюджетны</w:t>
            </w:r>
            <w:r>
              <w:rPr>
                <w:b/>
                <w:color w:val="000000"/>
                <w:sz w:val="22"/>
                <w:szCs w:val="22"/>
              </w:rPr>
              <w:t>м законодательством Российской Ф</w:t>
            </w:r>
            <w:r w:rsidRPr="00F10A60">
              <w:rPr>
                <w:b/>
                <w:color w:val="000000"/>
                <w:sz w:val="22"/>
                <w:szCs w:val="22"/>
              </w:rPr>
              <w:t>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jc w:val="center"/>
              <w:rPr>
                <w:b/>
                <w:color w:val="000000"/>
              </w:rPr>
            </w:pPr>
          </w:p>
        </w:tc>
      </w:tr>
      <w:tr w:rsidR="002C7BC7" w:rsidRPr="00F10A60" w:rsidTr="00F10A60">
        <w:trPr>
          <w:trHeight w:val="405"/>
        </w:trPr>
        <w:tc>
          <w:tcPr>
            <w:tcW w:w="2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F10A60" w:rsidRDefault="002C7BC7" w:rsidP="00F10A60">
            <w:pPr>
              <w:jc w:val="center"/>
            </w:pPr>
            <w:r w:rsidRPr="00F10A60">
              <w:t>Код бюджетной классификации</w:t>
            </w:r>
          </w:p>
        </w:tc>
        <w:tc>
          <w:tcPr>
            <w:tcW w:w="6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t>Наименование  дохода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t>Нормативы распределения, в процентах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F10A60" w:rsidRDefault="002C7BC7" w:rsidP="00F10A60">
            <w:pPr>
              <w:rPr>
                <w:sz w:val="32"/>
                <w:szCs w:val="32"/>
              </w:rPr>
            </w:pPr>
          </w:p>
        </w:tc>
      </w:tr>
      <w:tr w:rsidR="002C7BC7" w:rsidRPr="00F10A60" w:rsidTr="00F10A60">
        <w:trPr>
          <w:trHeight w:val="360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F10A60" w:rsidRDefault="002C7BC7" w:rsidP="00F10A60">
            <w:pPr>
              <w:rPr>
                <w:sz w:val="32"/>
                <w:szCs w:val="32"/>
              </w:rPr>
            </w:pPr>
          </w:p>
        </w:tc>
      </w:tr>
      <w:tr w:rsidR="002C7BC7" w:rsidRPr="00F10A60" w:rsidTr="00F10A60">
        <w:trPr>
          <w:trHeight w:val="240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F10A60" w:rsidRDefault="002C7BC7" w:rsidP="00F10A6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00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1 06 08030 10 0000 110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</w:pPr>
            <w:r w:rsidRPr="00F10A60">
              <w:t>Налог на недвижимое имущество, взимаемый по ставкам, определенным представительными органами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99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1 09 04053 10 0000 110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</w:pPr>
            <w:r w:rsidRPr="00F10A60">
              <w:t>Земельный налог (по обязательствам ,возникшим до 1 января 2006 года) , мобилизуемый на территориях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59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1 11 02033 10 0000 120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</w:pPr>
            <w:r w:rsidRPr="00F10A60">
              <w:t>Доходы от размещения временно свободных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58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1 13 01995 10 0000 130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41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1 13 02995 10 0000 130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8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1 15 02050 10 0000 140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16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1 16 23051 10 0000 140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88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1 16 23052 10 0000 140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59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1 16 07010 10 0000 140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7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1 16 07090 10 0000 140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7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1 16 10081 10 0000 140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42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1 16 10082 10 0000 140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38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</w:t>
            </w:r>
            <w:r w:rsidRPr="00F10A60">
              <w:rPr>
                <w:color w:val="000000"/>
                <w:sz w:val="22"/>
                <w:szCs w:val="22"/>
              </w:rPr>
              <w:br/>
              <w:t>1 16 02020 02 0000 140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both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1 17 01050 10 0000 180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1209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1 17 02020 10 0000 180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72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1 17 12050 10 0000 180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Целевые отчисления от лотерей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1 17 05050 10 0000 180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  <w:tr w:rsidR="002C7BC7" w:rsidRPr="00F10A60" w:rsidTr="00F10A60">
        <w:trPr>
          <w:trHeight w:val="60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 xml:space="preserve"> 1 17 14030 10 0000 180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  <w:rPr>
                <w:color w:val="000000"/>
              </w:rPr>
            </w:pPr>
            <w:r w:rsidRPr="00F10A60">
              <w:rPr>
                <w:color w:val="000000"/>
                <w:sz w:val="22"/>
                <w:szCs w:val="22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F10A60" w:rsidRDefault="002C7BC7" w:rsidP="00F10A60">
            <w:pPr>
              <w:jc w:val="center"/>
            </w:pPr>
            <w:r w:rsidRPr="00F10A60">
              <w:rPr>
                <w:sz w:val="22"/>
                <w:szCs w:val="22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F10A60" w:rsidRDefault="002C7BC7" w:rsidP="00F10A60">
            <w:pPr>
              <w:rPr>
                <w:color w:val="000000"/>
              </w:rPr>
            </w:pP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177" w:type="dxa"/>
        <w:tblInd w:w="67" w:type="dxa"/>
        <w:tblLayout w:type="fixed"/>
        <w:tblLook w:val="0000"/>
      </w:tblPr>
      <w:tblGrid>
        <w:gridCol w:w="2356"/>
        <w:gridCol w:w="565"/>
        <w:gridCol w:w="540"/>
        <w:gridCol w:w="240"/>
        <w:gridCol w:w="533"/>
        <w:gridCol w:w="487"/>
        <w:gridCol w:w="286"/>
        <w:gridCol w:w="434"/>
        <w:gridCol w:w="227"/>
        <w:gridCol w:w="490"/>
        <w:gridCol w:w="372"/>
        <w:gridCol w:w="661"/>
        <w:gridCol w:w="661"/>
        <w:gridCol w:w="478"/>
        <w:gridCol w:w="717"/>
        <w:gridCol w:w="894"/>
        <w:gridCol w:w="236"/>
      </w:tblGrid>
      <w:tr w:rsidR="002C7BC7" w:rsidRPr="00623580" w:rsidTr="0015585A">
        <w:trPr>
          <w:gridAfter w:val="1"/>
          <w:wAfter w:w="236" w:type="dxa"/>
          <w:trHeight w:val="323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</w:tc>
      </w:tr>
      <w:tr w:rsidR="002C7BC7" w:rsidRPr="00623580" w:rsidTr="0015585A">
        <w:trPr>
          <w:gridAfter w:val="1"/>
          <w:wAfter w:w="236" w:type="dxa"/>
          <w:trHeight w:val="285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к решению сельского Совета</w:t>
            </w:r>
          </w:p>
        </w:tc>
      </w:tr>
      <w:tr w:rsidR="002C7BC7" w:rsidRPr="00623580" w:rsidTr="0015585A">
        <w:trPr>
          <w:gridAfter w:val="1"/>
          <w:wAfter w:w="236" w:type="dxa"/>
          <w:trHeight w:val="278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 xml:space="preserve"> от ..2024года</w:t>
            </w:r>
          </w:p>
        </w:tc>
      </w:tr>
      <w:tr w:rsidR="002C7BC7" w:rsidRPr="00623580" w:rsidTr="0015585A">
        <w:trPr>
          <w:trHeight w:val="300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</w:rPr>
            </w:pPr>
          </w:p>
        </w:tc>
      </w:tr>
      <w:tr w:rsidR="002C7BC7" w:rsidRPr="00B315EF" w:rsidTr="0015585A">
        <w:trPr>
          <w:gridAfter w:val="1"/>
          <w:wAfter w:w="236" w:type="dxa"/>
          <w:trHeight w:val="276"/>
        </w:trPr>
        <w:tc>
          <w:tcPr>
            <w:tcW w:w="994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623580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 xml:space="preserve">Норматив распределения доходов между областным, районным и  бюджетом Котовского сельского поселения Свердловского района Орловской области на 2025 год и на плановый период 2026 и 2027 годов </w:t>
            </w:r>
          </w:p>
        </w:tc>
      </w:tr>
      <w:tr w:rsidR="002C7BC7" w:rsidRPr="00623580" w:rsidTr="0015585A">
        <w:trPr>
          <w:gridAfter w:val="1"/>
          <w:wAfter w:w="236" w:type="dxa"/>
          <w:trHeight w:val="563"/>
        </w:trPr>
        <w:tc>
          <w:tcPr>
            <w:tcW w:w="994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</w:tr>
      <w:tr w:rsidR="002C7BC7" w:rsidRPr="00623580" w:rsidTr="0015585A">
        <w:trPr>
          <w:trHeight w:val="300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623580" w:rsidRDefault="002C7BC7" w:rsidP="00623580">
            <w:pPr>
              <w:rPr>
                <w:rFonts w:ascii="Arial" w:hAnsi="Arial" w:cs="Arial"/>
              </w:rPr>
            </w:pPr>
          </w:p>
        </w:tc>
      </w:tr>
      <w:tr w:rsidR="002C7BC7" w:rsidRPr="00623580" w:rsidTr="0015585A">
        <w:trPr>
          <w:gridAfter w:val="1"/>
          <w:wAfter w:w="236" w:type="dxa"/>
          <w:trHeight w:val="360"/>
        </w:trPr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Наименование дохода</w:t>
            </w:r>
          </w:p>
        </w:tc>
        <w:tc>
          <w:tcPr>
            <w:tcW w:w="758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 xml:space="preserve">Норматив распределения, в процентах </w:t>
            </w:r>
          </w:p>
        </w:tc>
      </w:tr>
      <w:tr w:rsidR="002C7BC7" w:rsidRPr="00623580" w:rsidTr="0015585A">
        <w:trPr>
          <w:gridAfter w:val="1"/>
          <w:wAfter w:w="236" w:type="dxa"/>
          <w:trHeight w:val="230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C7" w:rsidRPr="00623580" w:rsidTr="0015585A">
        <w:trPr>
          <w:gridAfter w:val="1"/>
          <w:wAfter w:w="236" w:type="dxa"/>
          <w:trHeight w:val="563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областной 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 xml:space="preserve">местный 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3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</w:tr>
      <w:tr w:rsidR="002C7BC7" w:rsidRPr="00623580" w:rsidTr="0015585A">
        <w:trPr>
          <w:gridAfter w:val="1"/>
          <w:wAfter w:w="236" w:type="dxa"/>
          <w:trHeight w:val="803"/>
        </w:trPr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7BC7" w:rsidRPr="00623580" w:rsidRDefault="002C7BC7" w:rsidP="006235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бюджеты сельских поселений</w:t>
            </w:r>
          </w:p>
        </w:tc>
      </w:tr>
      <w:tr w:rsidR="002C7BC7" w:rsidRPr="00623580" w:rsidTr="0015585A">
        <w:trPr>
          <w:trHeight w:val="803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2C7BC7" w:rsidRPr="00623580" w:rsidTr="0015585A">
        <w:trPr>
          <w:trHeight w:val="31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C7BC7" w:rsidRPr="00623580" w:rsidTr="0015585A">
        <w:trPr>
          <w:trHeight w:val="55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C7BC7" w:rsidRPr="00623580" w:rsidTr="0015585A">
        <w:trPr>
          <w:gridAfter w:val="1"/>
          <w:wAfter w:w="236" w:type="dxa"/>
          <w:trHeight w:val="141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 истекшие до 1 января 2011 года)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C7BC7" w:rsidRPr="00623580" w:rsidTr="0015585A">
        <w:trPr>
          <w:gridAfter w:val="1"/>
          <w:wAfter w:w="236" w:type="dxa"/>
          <w:trHeight w:val="78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C7BC7" w:rsidRPr="00623580" w:rsidTr="0015585A">
        <w:trPr>
          <w:gridAfter w:val="1"/>
          <w:wAfter w:w="236" w:type="dxa"/>
          <w:trHeight w:val="163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117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120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2130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2115"/>
        </w:trPr>
        <w:tc>
          <w:tcPr>
            <w:tcW w:w="23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289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от продажи  земельных участков, находящихся в 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C7BC7" w:rsidRPr="00623580" w:rsidTr="0015585A">
        <w:trPr>
          <w:gridAfter w:val="1"/>
          <w:wAfter w:w="236" w:type="dxa"/>
          <w:trHeight w:val="196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В части погашения задолженности и перерасчетов по отменённым налогам, сборам и иным обязательным платежам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C7BC7" w:rsidRPr="00623580" w:rsidTr="0015585A">
        <w:trPr>
          <w:gridAfter w:val="1"/>
          <w:wAfter w:w="236" w:type="dxa"/>
          <w:trHeight w:val="1875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( по обязательствам, возникшим до 1 января 2006 года), мобилизуемый на территории сельского поселения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623580" w:rsidRDefault="002C7BC7" w:rsidP="006235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36" w:type="dxa"/>
        <w:tblLook w:val="0000"/>
      </w:tblPr>
      <w:tblGrid>
        <w:gridCol w:w="3160"/>
        <w:gridCol w:w="3120"/>
        <w:gridCol w:w="1240"/>
        <w:gridCol w:w="1080"/>
        <w:gridCol w:w="1480"/>
      </w:tblGrid>
      <w:tr w:rsidR="002C7BC7" w:rsidRPr="00E60244" w:rsidTr="00E60244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Pr="00E60244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Приложение №4</w:t>
            </w:r>
          </w:p>
        </w:tc>
      </w:tr>
      <w:tr w:rsidR="002C7BC7" w:rsidRPr="00E60244" w:rsidTr="00E60244">
        <w:trPr>
          <w:trHeight w:val="743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E60244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                                                                                Совета народных депутатов</w:t>
            </w:r>
          </w:p>
        </w:tc>
      </w:tr>
      <w:tr w:rsidR="002C7BC7" w:rsidRPr="00E60244" w:rsidTr="00E60244">
        <w:trPr>
          <w:trHeight w:val="312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0244">
              <w:rPr>
                <w:rFonts w:ascii="Arial" w:hAnsi="Arial" w:cs="Arial"/>
                <w:color w:val="000000"/>
                <w:sz w:val="20"/>
                <w:szCs w:val="20"/>
              </w:rPr>
              <w:t xml:space="preserve">2024 № </w:t>
            </w:r>
          </w:p>
        </w:tc>
      </w:tr>
      <w:tr w:rsidR="002C7BC7" w:rsidRPr="00E60244" w:rsidTr="00E6024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C7" w:rsidRPr="00B315EF" w:rsidTr="00E60244">
        <w:trPr>
          <w:trHeight w:val="63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E60244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>Прогнозируемое поступление доходов в бюджет Котовского сельского поселения Свердловского района Орловской области на 2025 год на плановый период 2026 и 2027  годов</w:t>
            </w:r>
          </w:p>
        </w:tc>
      </w:tr>
      <w:tr w:rsidR="002C7BC7" w:rsidRPr="00E60244" w:rsidTr="00E60244">
        <w:trPr>
          <w:trHeight w:val="33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</w:rPr>
            </w:pPr>
            <w:r w:rsidRPr="00E60244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C7BC7" w:rsidRPr="00E60244" w:rsidTr="00E60244">
        <w:trPr>
          <w:trHeight w:val="360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2C7BC7" w:rsidRPr="00E60244" w:rsidTr="00E60244">
        <w:trPr>
          <w:trHeight w:val="27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2025г.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2026г.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2027г</w:t>
            </w:r>
          </w:p>
        </w:tc>
      </w:tr>
      <w:tr w:rsidR="002C7BC7" w:rsidRPr="00E60244" w:rsidTr="00E60244">
        <w:trPr>
          <w:trHeight w:val="28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7BC7" w:rsidRPr="00E60244" w:rsidTr="00E60244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5454,20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5495,60</w:t>
            </w:r>
          </w:p>
        </w:tc>
      </w:tr>
      <w:tr w:rsidR="002C7BC7" w:rsidRPr="00E60244" w:rsidTr="00E60244">
        <w:trPr>
          <w:trHeight w:val="31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</w:tr>
      <w:tr w:rsidR="002C7BC7" w:rsidRPr="00E60244" w:rsidTr="00E60244">
        <w:trPr>
          <w:trHeight w:val="3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525,00</w:t>
            </w:r>
          </w:p>
        </w:tc>
      </w:tr>
      <w:tr w:rsidR="002C7BC7" w:rsidRPr="00E60244" w:rsidTr="00E60244">
        <w:trPr>
          <w:trHeight w:val="6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000 1 05 03010 01 0000 110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419,30</w:t>
            </w:r>
          </w:p>
        </w:tc>
      </w:tr>
      <w:tr w:rsidR="002C7BC7" w:rsidRPr="00E60244" w:rsidTr="00E60244">
        <w:trPr>
          <w:trHeight w:val="16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000 1 06 01030 10 0000 110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C7BC7" w:rsidRPr="00E60244" w:rsidTr="00E60244">
        <w:trPr>
          <w:trHeight w:val="13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 xml:space="preserve">000 1 06 06033 10 0000 110                      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</w:tr>
      <w:tr w:rsidR="002C7BC7" w:rsidRPr="00E60244" w:rsidTr="00E60244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000 1 06 06043 10 0000 110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</w:tr>
      <w:tr w:rsidR="002C7BC7" w:rsidRPr="00E60244" w:rsidTr="00E60244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1112,50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1153,90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244">
              <w:rPr>
                <w:rFonts w:ascii="Arial" w:hAnsi="Arial" w:cs="Arial"/>
                <w:b/>
                <w:bCs/>
                <w:sz w:val="20"/>
                <w:szCs w:val="20"/>
              </w:rPr>
              <w:t>1153,90</w:t>
            </w:r>
          </w:p>
        </w:tc>
      </w:tr>
      <w:tr w:rsidR="002C7BC7" w:rsidRPr="00E60244" w:rsidTr="00E60244">
        <w:trPr>
          <w:trHeight w:val="13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000 2 02 16001 10 0000 151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673,00</w:t>
            </w:r>
          </w:p>
        </w:tc>
      </w:tr>
      <w:tr w:rsidR="002C7BC7" w:rsidRPr="00E60244" w:rsidTr="00E60244">
        <w:trPr>
          <w:trHeight w:val="18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000 2 02 35118 10 0000 151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439,50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480,90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480,90</w:t>
            </w:r>
          </w:p>
        </w:tc>
      </w:tr>
      <w:tr w:rsidR="002C7BC7" w:rsidRPr="00E60244" w:rsidTr="00E60244">
        <w:trPr>
          <w:trHeight w:val="13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E60244" w:rsidRDefault="002C7BC7" w:rsidP="00E602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E60244" w:rsidRDefault="002C7BC7" w:rsidP="00E602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4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8968" w:type="dxa"/>
        <w:tblInd w:w="-36" w:type="dxa"/>
        <w:tblLook w:val="0000"/>
      </w:tblPr>
      <w:tblGrid>
        <w:gridCol w:w="3940"/>
        <w:gridCol w:w="308"/>
        <w:gridCol w:w="644"/>
        <w:gridCol w:w="764"/>
        <w:gridCol w:w="1011"/>
        <w:gridCol w:w="1011"/>
        <w:gridCol w:w="1290"/>
      </w:tblGrid>
      <w:tr w:rsidR="002C7BC7" w:rsidRPr="00B315EF" w:rsidTr="00B315EF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Default="002C7BC7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Default="002C7BC7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7BC7" w:rsidRPr="00B315EF" w:rsidRDefault="002C7BC7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15EF">
              <w:rPr>
                <w:rFonts w:ascii="Arial" w:hAnsi="Arial" w:cs="Arial"/>
                <w:color w:val="000000"/>
                <w:sz w:val="20"/>
                <w:szCs w:val="20"/>
              </w:rPr>
              <w:t>Приложение №5</w:t>
            </w:r>
          </w:p>
        </w:tc>
      </w:tr>
      <w:tr w:rsidR="002C7BC7" w:rsidRPr="00B315EF" w:rsidTr="00B315EF">
        <w:trPr>
          <w:trHeight w:val="67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15EF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Совета народных депутатов</w:t>
            </w:r>
          </w:p>
        </w:tc>
      </w:tr>
      <w:tr w:rsidR="002C7BC7" w:rsidRPr="00B315EF" w:rsidTr="00B315EF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B315EF" w:rsidRDefault="002C7BC7" w:rsidP="00B31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 xml:space="preserve">от  2024 № </w:t>
            </w:r>
          </w:p>
        </w:tc>
      </w:tr>
      <w:tr w:rsidR="002C7BC7" w:rsidRPr="00B315EF" w:rsidTr="00B315EF">
        <w:trPr>
          <w:trHeight w:val="194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C7" w:rsidRPr="00B315EF" w:rsidTr="00B315EF">
        <w:trPr>
          <w:trHeight w:val="1140"/>
        </w:trPr>
        <w:tc>
          <w:tcPr>
            <w:tcW w:w="89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 xml:space="preserve">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на плановый                     период 2026 и 2027 годов </w:t>
            </w:r>
          </w:p>
        </w:tc>
      </w:tr>
      <w:tr w:rsidR="002C7BC7" w:rsidRPr="00B315EF" w:rsidTr="00B315EF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</w:tr>
      <w:tr w:rsidR="002C7BC7" w:rsidRPr="00B315EF" w:rsidTr="00B315EF">
        <w:trPr>
          <w:trHeight w:val="33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</w:rPr>
            </w:pPr>
            <w:r w:rsidRPr="00B315EF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C7BC7" w:rsidRPr="00B315EF" w:rsidTr="00B315EF">
        <w:trPr>
          <w:trHeight w:val="360"/>
        </w:trPr>
        <w:tc>
          <w:tcPr>
            <w:tcW w:w="4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Прз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 </w:t>
            </w:r>
          </w:p>
        </w:tc>
      </w:tr>
      <w:tr w:rsidR="002C7BC7" w:rsidRPr="00B315EF" w:rsidTr="00B315EF">
        <w:trPr>
          <w:trHeight w:val="765"/>
        </w:trPr>
        <w:tc>
          <w:tcPr>
            <w:tcW w:w="4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2025г.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2025г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2026г</w:t>
            </w:r>
          </w:p>
        </w:tc>
      </w:tr>
      <w:tr w:rsidR="002C7BC7" w:rsidRPr="00B315EF" w:rsidTr="00B315EF">
        <w:trPr>
          <w:trHeight w:val="40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5454,20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5495,6</w:t>
            </w:r>
          </w:p>
        </w:tc>
      </w:tr>
      <w:tr w:rsidR="002C7BC7" w:rsidRPr="00B315EF" w:rsidTr="00B315EF">
        <w:trPr>
          <w:trHeight w:val="4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3794,2</w:t>
            </w:r>
          </w:p>
        </w:tc>
      </w:tr>
      <w:tr w:rsidR="002C7BC7" w:rsidRPr="00B315EF" w:rsidTr="00B315EF">
        <w:trPr>
          <w:trHeight w:val="88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</w:tr>
      <w:tr w:rsidR="002C7BC7" w:rsidRPr="00B315EF" w:rsidTr="00B315EF">
        <w:trPr>
          <w:trHeight w:val="135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2516,8</w:t>
            </w:r>
          </w:p>
        </w:tc>
      </w:tr>
      <w:tr w:rsidR="002C7BC7" w:rsidRPr="00B315EF" w:rsidTr="00B315EF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C7BC7" w:rsidRPr="00B315EF" w:rsidTr="00B315EF">
        <w:trPr>
          <w:trHeight w:val="40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C7BC7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439,5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480,9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480,9</w:t>
            </w:r>
          </w:p>
        </w:tc>
      </w:tr>
      <w:tr w:rsidR="002C7BC7" w:rsidRPr="00B315EF" w:rsidTr="00B315EF">
        <w:trPr>
          <w:trHeight w:val="36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439,5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480,9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480,9</w:t>
            </w:r>
          </w:p>
        </w:tc>
      </w:tr>
      <w:tr w:rsidR="002C7BC7" w:rsidRPr="00B315EF" w:rsidTr="00B315EF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2C7BC7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C7BC7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207,0</w:t>
            </w:r>
          </w:p>
        </w:tc>
      </w:tr>
      <w:tr w:rsidR="002C7BC7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C7BC7" w:rsidRPr="00B315EF" w:rsidTr="00B315EF">
        <w:trPr>
          <w:trHeight w:val="30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118,7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207,0</w:t>
            </w:r>
          </w:p>
        </w:tc>
      </w:tr>
      <w:tr w:rsidR="002C7BC7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Культура,кинематография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</w:tr>
      <w:tr w:rsidR="002C7BC7" w:rsidRPr="00B315EF" w:rsidTr="00B315EF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</w:tr>
      <w:tr w:rsidR="002C7BC7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5EF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</w:tr>
      <w:tr w:rsidR="002C7BC7" w:rsidRPr="00B315EF" w:rsidTr="00B315EF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B315EF" w:rsidRDefault="002C7BC7" w:rsidP="00B315EF">
            <w:pPr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B315EF" w:rsidRDefault="002C7BC7" w:rsidP="00B31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5EF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760" w:type="dxa"/>
        <w:tblInd w:w="-36" w:type="dxa"/>
        <w:tblLook w:val="0000"/>
      </w:tblPr>
      <w:tblGrid>
        <w:gridCol w:w="2953"/>
        <w:gridCol w:w="677"/>
        <w:gridCol w:w="748"/>
        <w:gridCol w:w="1178"/>
        <w:gridCol w:w="652"/>
        <w:gridCol w:w="558"/>
        <w:gridCol w:w="863"/>
        <w:gridCol w:w="910"/>
        <w:gridCol w:w="1221"/>
      </w:tblGrid>
      <w:tr w:rsidR="002C7BC7" w:rsidRPr="00711F2E" w:rsidTr="00711F2E">
        <w:trPr>
          <w:trHeight w:val="255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C7BC7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C7BC7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C7BC7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2C7BC7" w:rsidRPr="00711F2E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>Приложение №6</w:t>
            </w:r>
          </w:p>
        </w:tc>
      </w:tr>
      <w:tr w:rsidR="002C7BC7" w:rsidRPr="00711F2E" w:rsidTr="00711F2E">
        <w:trPr>
          <w:trHeight w:val="492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 xml:space="preserve">к решению сельского   Совета народных депутатов </w:t>
            </w:r>
          </w:p>
        </w:tc>
      </w:tr>
      <w:tr w:rsidR="002C7BC7" w:rsidRPr="00711F2E" w:rsidTr="00711F2E">
        <w:trPr>
          <w:trHeight w:val="165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1F2E">
              <w:rPr>
                <w:rFonts w:ascii="Arial" w:hAnsi="Arial" w:cs="Arial"/>
                <w:sz w:val="20"/>
                <w:szCs w:val="20"/>
              </w:rPr>
              <w:t xml:space="preserve">от     2024 № </w:t>
            </w:r>
          </w:p>
        </w:tc>
      </w:tr>
      <w:tr w:rsidR="002C7BC7" w:rsidRPr="00711F2E" w:rsidTr="00711F2E">
        <w:trPr>
          <w:trHeight w:val="690"/>
        </w:trPr>
        <w:tc>
          <w:tcPr>
            <w:tcW w:w="97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</w:rPr>
            </w:pPr>
            <w:r w:rsidRPr="00711F2E">
              <w:rPr>
                <w:rFonts w:ascii="Arial" w:hAnsi="Arial" w:cs="Arial"/>
                <w:b/>
                <w:sz w:val="22"/>
                <w:szCs w:val="22"/>
              </w:rPr>
              <w:t xml:space="preserve">Распределение бюджетных ассигнований  по разделам и подразделам, целевым статьям и видам расходов  классификации расходов бюджета Котовского сельского поселения Свердловского района Орловской области на 2025 год  и на плановый период 2026 и 2027 годов </w:t>
            </w:r>
          </w:p>
        </w:tc>
      </w:tr>
      <w:tr w:rsidR="002C7BC7" w:rsidRPr="00711F2E" w:rsidTr="00711F2E">
        <w:trPr>
          <w:trHeight w:val="818"/>
        </w:trPr>
        <w:tc>
          <w:tcPr>
            <w:tcW w:w="97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</w:tr>
      <w:tr w:rsidR="002C7BC7" w:rsidRPr="00711F2E" w:rsidTr="00711F2E">
        <w:trPr>
          <w:trHeight w:val="330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</w:rPr>
            </w:pPr>
            <w:r w:rsidRPr="00711F2E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C7BC7" w:rsidRPr="00711F2E" w:rsidTr="00711F2E">
        <w:trPr>
          <w:trHeight w:val="23"/>
        </w:trPr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</w:rPr>
            </w:pPr>
          </w:p>
        </w:tc>
      </w:tr>
      <w:tr w:rsidR="002C7BC7" w:rsidRPr="00711F2E" w:rsidTr="00711F2E">
        <w:trPr>
          <w:trHeight w:val="360"/>
        </w:trPr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29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C7BC7" w:rsidRPr="00711F2E" w:rsidTr="00711F2E">
        <w:trPr>
          <w:trHeight w:val="229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C7BC7" w:rsidRPr="00711F2E" w:rsidTr="00711F2E">
        <w:trPr>
          <w:trHeight w:val="184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C7BC7" w:rsidRPr="00711F2E" w:rsidTr="00711F2E">
        <w:trPr>
          <w:trHeight w:val="480"/>
        </w:trPr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2027г.</w:t>
            </w:r>
          </w:p>
        </w:tc>
      </w:tr>
      <w:tr w:rsidR="002C7BC7" w:rsidRPr="00711F2E" w:rsidTr="00711F2E">
        <w:trPr>
          <w:trHeight w:val="3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5454,2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</w:tr>
      <w:tr w:rsidR="002C7BC7" w:rsidRPr="00711F2E" w:rsidTr="00711F2E">
        <w:trPr>
          <w:trHeight w:val="37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</w:tr>
      <w:tr w:rsidR="002C7BC7" w:rsidRPr="00711F2E" w:rsidTr="00711F2E">
        <w:trPr>
          <w:trHeight w:val="12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</w:tr>
      <w:tr w:rsidR="002C7BC7" w:rsidRPr="00711F2E" w:rsidTr="00711F2E">
        <w:trPr>
          <w:trHeight w:val="49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711F2E" w:rsidTr="00711F2E">
        <w:trPr>
          <w:trHeight w:val="141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711F2E" w:rsidTr="00711F2E">
        <w:trPr>
          <w:trHeight w:val="6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C7BC7" w:rsidRPr="00711F2E" w:rsidTr="00711F2E">
        <w:trPr>
          <w:trHeight w:val="5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C7BC7" w:rsidRPr="00711F2E" w:rsidTr="00711F2E">
        <w:trPr>
          <w:trHeight w:val="107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C7BC7" w:rsidRPr="00711F2E" w:rsidTr="00711F2E">
        <w:trPr>
          <w:trHeight w:val="28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C7BC7" w:rsidRPr="00711F2E" w:rsidTr="00711F2E">
        <w:trPr>
          <w:trHeight w:val="143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</w:tr>
      <w:tr w:rsidR="002C7BC7" w:rsidRPr="00711F2E" w:rsidTr="00711F2E">
        <w:trPr>
          <w:trHeight w:val="3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C7BC7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C7BC7" w:rsidRPr="00711F2E" w:rsidTr="00711F2E">
        <w:trPr>
          <w:trHeight w:val="13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C7BC7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C7BC7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C7BC7" w:rsidRPr="00711F2E" w:rsidTr="00711F2E">
        <w:trPr>
          <w:trHeight w:val="6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C7BC7" w:rsidRPr="00711F2E" w:rsidTr="00711F2E">
        <w:trPr>
          <w:trHeight w:val="31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C7BC7" w:rsidRPr="00711F2E" w:rsidTr="00711F2E">
        <w:trPr>
          <w:trHeight w:val="7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711F2E" w:rsidTr="00711F2E">
        <w:trPr>
          <w:trHeight w:val="72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711F2E" w:rsidTr="00711F2E">
        <w:trPr>
          <w:trHeight w:val="5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711F2E" w:rsidTr="00711F2E">
        <w:trPr>
          <w:trHeight w:val="46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Услуги связи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Страхование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Оплата газа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Оплата электроэнергии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sz w:val="16"/>
                <w:szCs w:val="16"/>
              </w:rPr>
            </w:pPr>
            <w:r w:rsidRPr="00711F2E">
              <w:rPr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C7BC7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2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C7BC7" w:rsidRPr="00711F2E" w:rsidTr="00711F2E">
        <w:trPr>
          <w:trHeight w:val="2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552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87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5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6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C7BC7" w:rsidRPr="00711F2E" w:rsidTr="00711F2E">
        <w:trPr>
          <w:trHeight w:val="28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C7BC7" w:rsidRPr="00711F2E" w:rsidTr="00711F2E">
        <w:trPr>
          <w:trHeight w:val="9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C7BC7" w:rsidRPr="00711F2E" w:rsidTr="00711F2E">
        <w:trPr>
          <w:trHeight w:val="70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C7BC7" w:rsidRPr="00711F2E" w:rsidTr="00711F2E">
        <w:trPr>
          <w:trHeight w:val="5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C7BC7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C7BC7" w:rsidRPr="00711F2E" w:rsidTr="00711F2E">
        <w:trPr>
          <w:trHeight w:val="24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C7BC7" w:rsidRPr="00711F2E" w:rsidTr="00711F2E">
        <w:trPr>
          <w:trHeight w:val="116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C7BC7" w:rsidRPr="00711F2E" w:rsidTr="00711F2E">
        <w:trPr>
          <w:trHeight w:val="26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C7BC7" w:rsidRPr="00711F2E" w:rsidTr="00711F2E">
        <w:trPr>
          <w:trHeight w:val="7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C7BC7" w:rsidRPr="00711F2E" w:rsidTr="00711F2E">
        <w:trPr>
          <w:trHeight w:val="3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C7BC7" w:rsidRPr="00711F2E" w:rsidTr="00711F2E">
        <w:trPr>
          <w:trHeight w:val="3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93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2153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70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190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7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40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122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145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3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96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C7BC7" w:rsidRPr="00711F2E" w:rsidTr="00711F2E">
        <w:trPr>
          <w:trHeight w:val="4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C7BC7" w:rsidRPr="00711F2E" w:rsidTr="00711F2E">
        <w:trPr>
          <w:trHeight w:val="42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C7BC7" w:rsidRPr="00711F2E" w:rsidTr="00711F2E">
        <w:trPr>
          <w:trHeight w:val="42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C7BC7" w:rsidRPr="00711F2E" w:rsidTr="00711F2E">
        <w:trPr>
          <w:trHeight w:val="3944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5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9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51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711F2E" w:rsidTr="00711F2E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711F2E" w:rsidTr="00711F2E">
        <w:trPr>
          <w:trHeight w:val="33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711F2E" w:rsidTr="00711F2E">
        <w:trPr>
          <w:trHeight w:val="185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711F2E" w:rsidTr="00711F2E">
        <w:trPr>
          <w:trHeight w:val="267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711F2E" w:rsidTr="00711F2E">
        <w:trPr>
          <w:trHeight w:val="79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711F2E" w:rsidTr="00711F2E">
        <w:trPr>
          <w:trHeight w:val="359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711F2E" w:rsidTr="00711F2E">
        <w:trPr>
          <w:trHeight w:val="1074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711F2E" w:rsidTr="00711F2E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711F2E" w:rsidTr="00711F2E">
        <w:trPr>
          <w:trHeight w:val="407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711F2E" w:rsidTr="00711F2E">
        <w:trPr>
          <w:trHeight w:val="115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711F2E" w:rsidTr="00711F2E">
        <w:trPr>
          <w:trHeight w:val="69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711F2E" w:rsidTr="00711F2E">
        <w:trPr>
          <w:trHeight w:val="123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711F2E" w:rsidTr="00711F2E">
        <w:trPr>
          <w:trHeight w:val="278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2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F2E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37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F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115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88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78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76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711F2E" w:rsidTr="00711F2E">
        <w:trPr>
          <w:trHeight w:val="79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711F2E" w:rsidRDefault="002C7BC7" w:rsidP="00711F2E">
            <w:pPr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F2E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1F2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711F2E" w:rsidRDefault="002C7BC7" w:rsidP="00711F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F2E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558" w:type="dxa"/>
        <w:tblInd w:w="-36" w:type="dxa"/>
        <w:tblLook w:val="0000"/>
      </w:tblPr>
      <w:tblGrid>
        <w:gridCol w:w="2857"/>
        <w:gridCol w:w="1174"/>
        <w:gridCol w:w="644"/>
        <w:gridCol w:w="644"/>
        <w:gridCol w:w="1231"/>
        <w:gridCol w:w="555"/>
        <w:gridCol w:w="554"/>
        <w:gridCol w:w="839"/>
        <w:gridCol w:w="839"/>
        <w:gridCol w:w="1221"/>
      </w:tblGrid>
      <w:tr w:rsidR="002C7BC7" w:rsidRPr="004F5A34" w:rsidTr="004F5A34">
        <w:trPr>
          <w:trHeight w:val="255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667DAF">
            <w:pPr>
              <w:rPr>
                <w:rFonts w:ascii="Arial" w:hAnsi="Arial" w:cs="Arial"/>
                <w:sz w:val="20"/>
                <w:szCs w:val="20"/>
              </w:rPr>
            </w:pPr>
            <w:r w:rsidRPr="004F5A34">
              <w:rPr>
                <w:rFonts w:ascii="Arial" w:hAnsi="Arial" w:cs="Arial"/>
                <w:sz w:val="20"/>
                <w:szCs w:val="20"/>
              </w:rPr>
              <w:t>Приложение №7</w:t>
            </w:r>
          </w:p>
        </w:tc>
      </w:tr>
      <w:tr w:rsidR="002C7BC7" w:rsidRPr="004F5A34" w:rsidTr="004F5A34">
        <w:trPr>
          <w:trHeight w:val="492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Default="002C7BC7" w:rsidP="004F5A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5A34">
              <w:rPr>
                <w:rFonts w:ascii="Arial" w:hAnsi="Arial" w:cs="Arial"/>
                <w:sz w:val="20"/>
                <w:szCs w:val="20"/>
              </w:rPr>
              <w:t>к решению сельского   Совета народных</w:t>
            </w:r>
          </w:p>
          <w:p w:rsidR="002C7BC7" w:rsidRPr="004F5A34" w:rsidRDefault="002C7BC7" w:rsidP="00667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4F5A34">
              <w:rPr>
                <w:rFonts w:ascii="Arial" w:hAnsi="Arial" w:cs="Arial"/>
                <w:sz w:val="20"/>
                <w:szCs w:val="20"/>
              </w:rPr>
              <w:t>депутатов</w:t>
            </w:r>
          </w:p>
        </w:tc>
      </w:tr>
      <w:tr w:rsidR="002C7BC7" w:rsidRPr="004F5A34" w:rsidTr="004F5A34">
        <w:trPr>
          <w:trHeight w:val="300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7BC7" w:rsidRPr="004F5A34" w:rsidRDefault="002C7BC7" w:rsidP="00667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4F5A34">
              <w:rPr>
                <w:rFonts w:ascii="Arial" w:hAnsi="Arial" w:cs="Arial"/>
                <w:sz w:val="20"/>
                <w:szCs w:val="20"/>
              </w:rPr>
              <w:t xml:space="preserve">от   2024 № </w:t>
            </w:r>
          </w:p>
        </w:tc>
      </w:tr>
      <w:tr w:rsidR="002C7BC7" w:rsidRPr="004F5A34" w:rsidTr="004F5A34">
        <w:trPr>
          <w:trHeight w:val="143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C7" w:rsidRPr="004F5A34" w:rsidTr="004F5A34">
        <w:trPr>
          <w:trHeight w:val="276"/>
        </w:trPr>
        <w:tc>
          <w:tcPr>
            <w:tcW w:w="1055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jc w:val="center"/>
              <w:rPr>
                <w:rFonts w:ascii="Arial" w:hAnsi="Arial" w:cs="Arial"/>
              </w:rPr>
            </w:pPr>
            <w:r w:rsidRPr="004F5A34">
              <w:rPr>
                <w:rFonts w:ascii="Arial" w:hAnsi="Arial" w:cs="Arial"/>
              </w:rPr>
              <w:t xml:space="preserve">Ведомственная структура расходов бюджета Котовского сельского поселения Свердловского района Орловской области  на 2025 год  и на плановый период 2026 и 2027 годов </w:t>
            </w:r>
          </w:p>
        </w:tc>
      </w:tr>
      <w:tr w:rsidR="002C7BC7" w:rsidRPr="004F5A34" w:rsidTr="004F5A34">
        <w:trPr>
          <w:trHeight w:val="818"/>
        </w:trPr>
        <w:tc>
          <w:tcPr>
            <w:tcW w:w="1055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</w:tr>
      <w:tr w:rsidR="002C7BC7" w:rsidRPr="004F5A34" w:rsidTr="004F5A34">
        <w:trPr>
          <w:trHeight w:val="330"/>
        </w:trPr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  <w:b/>
                <w:bCs/>
              </w:rPr>
            </w:pPr>
            <w:r w:rsidRPr="004F5A34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2C7BC7" w:rsidRPr="004F5A34" w:rsidTr="00667DAF">
        <w:trPr>
          <w:trHeight w:val="23"/>
        </w:trPr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BC7" w:rsidRPr="004F5A34" w:rsidRDefault="002C7BC7" w:rsidP="004F5A34">
            <w:pPr>
              <w:rPr>
                <w:rFonts w:ascii="Arial" w:hAnsi="Arial" w:cs="Arial"/>
              </w:rPr>
            </w:pPr>
          </w:p>
        </w:tc>
      </w:tr>
      <w:tr w:rsidR="002C7BC7" w:rsidRPr="004F5A34" w:rsidTr="00667DAF">
        <w:trPr>
          <w:trHeight w:val="360"/>
        </w:trPr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28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C7BC7" w:rsidRPr="004F5A34" w:rsidTr="00667DAF">
        <w:trPr>
          <w:trHeight w:val="229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C7BC7" w:rsidRPr="004F5A34" w:rsidTr="00667DAF">
        <w:trPr>
          <w:trHeight w:val="184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C7BC7" w:rsidRPr="004F5A34" w:rsidTr="00667DAF">
        <w:trPr>
          <w:trHeight w:val="480"/>
        </w:trPr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2027г.</w:t>
            </w:r>
          </w:p>
        </w:tc>
      </w:tr>
      <w:tr w:rsidR="002C7BC7" w:rsidRPr="004F5A34" w:rsidTr="00667DAF">
        <w:trPr>
          <w:trHeight w:val="36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5454,2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5495,6</w:t>
            </w:r>
          </w:p>
        </w:tc>
      </w:tr>
      <w:tr w:rsidR="002C7BC7" w:rsidRPr="004F5A34" w:rsidTr="00667DAF">
        <w:trPr>
          <w:trHeight w:val="3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3794,2</w:t>
            </w:r>
          </w:p>
        </w:tc>
      </w:tr>
      <w:tr w:rsidR="002C7BC7" w:rsidRPr="004F5A34" w:rsidTr="00667DAF">
        <w:trPr>
          <w:trHeight w:val="11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</w:tr>
      <w:tr w:rsidR="002C7BC7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4F5A34" w:rsidTr="00667DAF">
        <w:trPr>
          <w:trHeight w:val="12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4F5A34" w:rsidTr="00667DAF">
        <w:trPr>
          <w:trHeight w:val="6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</w:tr>
      <w:tr w:rsidR="002C7BC7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C7BC7" w:rsidRPr="004F5A34" w:rsidTr="00667DAF">
        <w:trPr>
          <w:trHeight w:val="4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2C7BC7" w:rsidRPr="004F5A34" w:rsidTr="00667DAF">
        <w:trPr>
          <w:trHeight w:val="11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C7BC7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</w:tr>
      <w:tr w:rsidR="002C7BC7" w:rsidRPr="004F5A34" w:rsidTr="00667DAF">
        <w:trPr>
          <w:trHeight w:val="146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2516,8</w:t>
            </w:r>
          </w:p>
        </w:tc>
      </w:tr>
      <w:tr w:rsidR="002C7BC7" w:rsidRPr="004F5A34" w:rsidTr="00667DAF">
        <w:trPr>
          <w:trHeight w:val="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C7BC7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2516,8</w:t>
            </w:r>
          </w:p>
        </w:tc>
      </w:tr>
      <w:tr w:rsidR="002C7BC7" w:rsidRPr="004F5A34" w:rsidTr="00667DAF">
        <w:trPr>
          <w:trHeight w:val="142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C7BC7" w:rsidRPr="004F5A34" w:rsidTr="00667DAF">
        <w:trPr>
          <w:trHeight w:val="679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</w:tr>
      <w:tr w:rsidR="002C7BC7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C7BC7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</w:tr>
      <w:tr w:rsidR="002C7BC7" w:rsidRPr="004F5A34" w:rsidTr="00667DAF">
        <w:trPr>
          <w:trHeight w:val="10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C7BC7" w:rsidRPr="004F5A34" w:rsidTr="00667DAF">
        <w:trPr>
          <w:trHeight w:val="70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</w:tr>
      <w:tr w:rsidR="002C7BC7" w:rsidRPr="004F5A34" w:rsidTr="00667DAF">
        <w:trPr>
          <w:trHeight w:val="7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4F5A34" w:rsidTr="00667DAF">
        <w:trPr>
          <w:trHeight w:val="9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2C7BC7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C7BC7" w:rsidRPr="004F5A34" w:rsidTr="00667DAF">
        <w:trPr>
          <w:trHeight w:val="3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2C7BC7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</w:tr>
      <w:tr w:rsidR="002C7BC7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</w:tr>
      <w:tr w:rsidR="002C7BC7" w:rsidRPr="004F5A34" w:rsidTr="00667DAF">
        <w:trPr>
          <w:trHeight w:val="3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</w:tr>
      <w:tr w:rsidR="002C7BC7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Страхование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4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C7BC7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2C7BC7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Оплата газа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2C7BC7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Оплата электроэнергии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sz w:val="16"/>
                <w:szCs w:val="16"/>
              </w:rPr>
            </w:pPr>
            <w:r w:rsidRPr="004F5A34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</w:tr>
      <w:tr w:rsidR="002C7BC7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C7BC7" w:rsidRPr="004F5A34" w:rsidTr="00667DAF">
        <w:trPr>
          <w:trHeight w:val="55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2C7BC7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2C7BC7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</w:tr>
      <w:tr w:rsidR="002C7BC7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7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2C7BC7" w:rsidRPr="004F5A34" w:rsidTr="00667DAF">
        <w:trPr>
          <w:trHeight w:val="25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C7BC7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ПН00290060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C7BC7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8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7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26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C7BC7" w:rsidRPr="004F5A34" w:rsidTr="00667DAF">
        <w:trPr>
          <w:trHeight w:val="6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480,9</w:t>
            </w:r>
          </w:p>
        </w:tc>
      </w:tr>
      <w:tr w:rsidR="002C7BC7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C7BC7" w:rsidRPr="004F5A34" w:rsidTr="00667DAF">
        <w:trPr>
          <w:trHeight w:val="11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439,5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480,9</w:t>
            </w:r>
          </w:p>
        </w:tc>
      </w:tr>
      <w:tr w:rsidR="002C7BC7" w:rsidRPr="004F5A34" w:rsidTr="00667DAF">
        <w:trPr>
          <w:trHeight w:val="15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C7BC7" w:rsidRPr="004F5A34" w:rsidTr="00667DAF">
        <w:trPr>
          <w:trHeight w:val="71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373,2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408,6</w:t>
            </w:r>
          </w:p>
        </w:tc>
      </w:tr>
      <w:tr w:rsidR="002C7BC7" w:rsidRPr="004F5A34" w:rsidTr="00667DAF">
        <w:trPr>
          <w:trHeight w:val="8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C7BC7" w:rsidRPr="004F5A34" w:rsidTr="00667DAF">
        <w:trPr>
          <w:trHeight w:val="5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313,8</w:t>
            </w:r>
          </w:p>
        </w:tc>
      </w:tr>
      <w:tr w:rsidR="002C7BC7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C7BC7" w:rsidRPr="004F5A34" w:rsidTr="00667DAF">
        <w:trPr>
          <w:trHeight w:val="26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2C7BC7" w:rsidRPr="004F5A34" w:rsidTr="00667DAF">
        <w:trPr>
          <w:trHeight w:val="5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C7BC7" w:rsidRPr="004F5A34" w:rsidTr="00667DAF">
        <w:trPr>
          <w:trHeight w:val="3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</w:tr>
      <w:tr w:rsidR="002C7BC7" w:rsidRPr="004F5A34" w:rsidTr="00667DAF">
        <w:trPr>
          <w:trHeight w:val="39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</w:tr>
      <w:tr w:rsidR="002C7BC7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C7BC7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</w:tr>
      <w:tr w:rsidR="002C7BC7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13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249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9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7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5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22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55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36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409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138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124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340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4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207,0</w:t>
            </w:r>
          </w:p>
        </w:tc>
      </w:tr>
      <w:tr w:rsidR="002C7BC7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C7BC7" w:rsidRPr="004F5A34" w:rsidTr="00667DAF">
        <w:trPr>
          <w:trHeight w:val="45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2C7BC7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C7BC7" w:rsidRPr="004F5A34" w:rsidTr="00667DAF">
        <w:trPr>
          <w:trHeight w:val="42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</w:tr>
      <w:tr w:rsidR="002C7BC7" w:rsidRPr="004F5A34" w:rsidTr="00667DAF">
        <w:trPr>
          <w:trHeight w:val="31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4F5A34">
              <w:rPr>
                <w:rFonts w:ascii="Arial" w:hAnsi="Arial" w:cs="Arial"/>
                <w:sz w:val="16"/>
                <w:szCs w:val="16"/>
              </w:rPr>
              <w:t>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78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52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57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3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3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4F5A34" w:rsidTr="00667DAF">
        <w:trPr>
          <w:trHeight w:val="33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4F5A34" w:rsidTr="00667DAF">
        <w:trPr>
          <w:trHeight w:val="196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</w:tr>
      <w:tr w:rsidR="002C7BC7" w:rsidRPr="004F5A34" w:rsidTr="00667DAF">
        <w:trPr>
          <w:trHeight w:val="28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4F5A34" w:rsidTr="00667DAF">
        <w:trPr>
          <w:trHeight w:val="4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C7BC7" w:rsidRPr="004F5A34" w:rsidTr="00667DAF">
        <w:trPr>
          <w:trHeight w:val="12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4F5A34" w:rsidTr="00667DAF">
        <w:trPr>
          <w:trHeight w:val="171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4F5A34" w:rsidTr="00667DAF">
        <w:trPr>
          <w:trHeight w:val="63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</w:tr>
      <w:tr w:rsidR="002C7BC7" w:rsidRPr="004F5A34" w:rsidTr="00667DAF">
        <w:trPr>
          <w:trHeight w:val="4081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4F5A34" w:rsidTr="00667DAF">
        <w:trPr>
          <w:trHeight w:val="7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4F5A34" w:rsidTr="00667DAF">
        <w:trPr>
          <w:trHeight w:val="60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4F5A34" w:rsidTr="00667DAF">
        <w:trPr>
          <w:trHeight w:val="163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4F5A34" w:rsidTr="00667DAF">
        <w:trPr>
          <w:trHeight w:val="64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</w:tr>
      <w:tr w:rsidR="002C7BC7" w:rsidRPr="004F5A34" w:rsidTr="00667DAF">
        <w:trPr>
          <w:trHeight w:val="278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2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5A34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3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A3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1140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67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76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2C7BC7" w:rsidRPr="004F5A34" w:rsidTr="00667DAF">
        <w:trPr>
          <w:trHeight w:val="88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6"/>
                <w:szCs w:val="16"/>
              </w:rPr>
            </w:pPr>
            <w:r w:rsidRPr="004F5A34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A3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4F5A34" w:rsidRDefault="002C7BC7" w:rsidP="00667DAF">
            <w:pPr>
              <w:rPr>
                <w:rFonts w:ascii="Arial" w:hAnsi="Arial" w:cs="Arial"/>
                <w:sz w:val="18"/>
                <w:szCs w:val="18"/>
              </w:rPr>
            </w:pPr>
            <w:r w:rsidRPr="004F5A34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402" w:type="dxa"/>
        <w:tblInd w:w="93" w:type="dxa"/>
        <w:tblLook w:val="0000"/>
      </w:tblPr>
      <w:tblGrid>
        <w:gridCol w:w="3100"/>
        <w:gridCol w:w="567"/>
        <w:gridCol w:w="572"/>
        <w:gridCol w:w="572"/>
        <w:gridCol w:w="1106"/>
        <w:gridCol w:w="706"/>
        <w:gridCol w:w="746"/>
        <w:gridCol w:w="266"/>
        <w:gridCol w:w="1885"/>
      </w:tblGrid>
      <w:tr w:rsidR="002C7BC7" w:rsidRPr="00CB394C" w:rsidTr="00CB394C">
        <w:trPr>
          <w:trHeight w:val="31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sz w:val="22"/>
                <w:szCs w:val="22"/>
              </w:rPr>
            </w:pPr>
            <w:r w:rsidRPr="00CB394C">
              <w:rPr>
                <w:sz w:val="22"/>
                <w:szCs w:val="22"/>
              </w:rPr>
              <w:t>Приложение №8</w:t>
            </w:r>
          </w:p>
        </w:tc>
      </w:tr>
      <w:tr w:rsidR="002C7BC7" w:rsidRPr="00CB394C" w:rsidTr="00CB394C">
        <w:trPr>
          <w:trHeight w:val="27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sz w:val="22"/>
                <w:szCs w:val="22"/>
              </w:rPr>
            </w:pPr>
            <w:r w:rsidRPr="00CB394C">
              <w:rPr>
                <w:sz w:val="22"/>
                <w:szCs w:val="22"/>
              </w:rPr>
              <w:t>к Решению  сельского</w:t>
            </w:r>
          </w:p>
        </w:tc>
      </w:tr>
      <w:tr w:rsidR="002C7BC7" w:rsidRPr="00CB394C" w:rsidTr="00CB394C">
        <w:trPr>
          <w:trHeight w:val="28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sz w:val="22"/>
                <w:szCs w:val="22"/>
              </w:rPr>
            </w:pPr>
            <w:r w:rsidRPr="00CB394C">
              <w:rPr>
                <w:sz w:val="22"/>
                <w:szCs w:val="22"/>
              </w:rPr>
              <w:t xml:space="preserve">Совета народных депутатов </w:t>
            </w:r>
          </w:p>
        </w:tc>
      </w:tr>
      <w:tr w:rsidR="002C7BC7" w:rsidRPr="00CB394C" w:rsidTr="00CB394C">
        <w:trPr>
          <w:trHeight w:val="22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992107" w:rsidRDefault="002C7BC7" w:rsidP="0099210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7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7BC7" w:rsidRPr="00CB394C" w:rsidRDefault="002C7BC7" w:rsidP="00992107">
            <w:pPr>
              <w:jc w:val="right"/>
              <w:rPr>
                <w:sz w:val="22"/>
                <w:szCs w:val="22"/>
              </w:rPr>
            </w:pPr>
            <w:r w:rsidRPr="00CB394C">
              <w:rPr>
                <w:sz w:val="22"/>
                <w:szCs w:val="22"/>
              </w:rPr>
              <w:t xml:space="preserve">от  2024 № </w:t>
            </w:r>
          </w:p>
        </w:tc>
      </w:tr>
      <w:tr w:rsidR="002C7BC7" w:rsidRPr="00CB394C" w:rsidTr="00CB394C">
        <w:trPr>
          <w:trHeight w:val="1200"/>
        </w:trPr>
        <w:tc>
          <w:tcPr>
            <w:tcW w:w="940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CB394C" w:rsidRDefault="002C7BC7" w:rsidP="00992107">
            <w:pPr>
              <w:jc w:val="center"/>
              <w:rPr>
                <w:b/>
                <w:bCs/>
                <w:sz w:val="22"/>
                <w:szCs w:val="22"/>
              </w:rPr>
            </w:pPr>
            <w:r w:rsidRPr="00CB394C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2025 год и на плановый период 2026 и 2027 годов</w:t>
            </w:r>
          </w:p>
        </w:tc>
      </w:tr>
      <w:tr w:rsidR="002C7BC7" w:rsidRPr="00992107" w:rsidTr="00CB394C">
        <w:trPr>
          <w:trHeight w:val="270"/>
        </w:trPr>
        <w:tc>
          <w:tcPr>
            <w:tcW w:w="72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</w:tr>
      <w:tr w:rsidR="002C7BC7" w:rsidRPr="00992107" w:rsidTr="00CB394C">
        <w:trPr>
          <w:trHeight w:val="25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C7BC7" w:rsidRPr="00992107" w:rsidTr="00CB394C">
        <w:trPr>
          <w:trHeight w:val="108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Вед.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2025г.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2026г.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2027г.</w:t>
            </w:r>
          </w:p>
        </w:tc>
      </w:tr>
      <w:tr w:rsidR="002C7BC7" w:rsidRPr="00992107" w:rsidTr="00CB394C">
        <w:trPr>
          <w:trHeight w:val="45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107">
              <w:rPr>
                <w:rFonts w:ascii="Arial" w:hAnsi="Arial" w:cs="Arial"/>
                <w:b/>
                <w:bCs/>
                <w:sz w:val="16"/>
                <w:szCs w:val="16"/>
              </w:rPr>
              <w:t>1049,70</w:t>
            </w:r>
          </w:p>
        </w:tc>
      </w:tr>
      <w:tr w:rsidR="002C7BC7" w:rsidRPr="00992107" w:rsidTr="00CB394C">
        <w:trPr>
          <w:trHeight w:val="138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CB394C" w:rsidRDefault="002C7BC7" w:rsidP="00992107">
            <w:pPr>
              <w:jc w:val="both"/>
              <w:rPr>
                <w:sz w:val="20"/>
                <w:szCs w:val="20"/>
              </w:rPr>
            </w:pPr>
            <w:r w:rsidRPr="00CB394C">
              <w:rPr>
                <w:sz w:val="20"/>
                <w:szCs w:val="20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4400000000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C7BC7" w:rsidRPr="00992107" w:rsidTr="00CB394C">
        <w:trPr>
          <w:trHeight w:val="135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CB394C" w:rsidRDefault="002C7BC7" w:rsidP="00992107">
            <w:pPr>
              <w:jc w:val="both"/>
              <w:rPr>
                <w:sz w:val="20"/>
                <w:szCs w:val="20"/>
              </w:rPr>
            </w:pPr>
            <w:r w:rsidRPr="00CB394C">
              <w:rPr>
                <w:sz w:val="20"/>
                <w:szCs w:val="20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5000000000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107">
              <w:rPr>
                <w:rFonts w:ascii="Arial" w:hAnsi="Arial" w:cs="Arial"/>
                <w:color w:val="000000"/>
                <w:sz w:val="16"/>
                <w:szCs w:val="16"/>
              </w:rPr>
              <w:t>207,0</w:t>
            </w:r>
          </w:p>
        </w:tc>
      </w:tr>
      <w:tr w:rsidR="002C7BC7" w:rsidRPr="00992107" w:rsidTr="00CB394C">
        <w:trPr>
          <w:trHeight w:val="190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7" w:rsidRPr="00CB394C" w:rsidRDefault="002C7BC7" w:rsidP="00992107">
            <w:pPr>
              <w:jc w:val="both"/>
              <w:rPr>
                <w:sz w:val="20"/>
                <w:szCs w:val="20"/>
              </w:rPr>
            </w:pPr>
            <w:r w:rsidRPr="00CB394C">
              <w:rPr>
                <w:sz w:val="20"/>
                <w:szCs w:val="20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C7" w:rsidRPr="00992107" w:rsidRDefault="002C7BC7" w:rsidP="00992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107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</w:tr>
    </w:tbl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2C7BC7" w:rsidRDefault="002C7BC7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  <w:sectPr w:rsidR="002C7BC7" w:rsidSect="00711F2E">
          <w:pgSz w:w="11906" w:h="16838"/>
          <w:pgMar w:top="0" w:right="926" w:bottom="1134" w:left="1701" w:header="709" w:footer="709" w:gutter="0"/>
          <w:cols w:space="708"/>
          <w:docGrid w:linePitch="360"/>
        </w:sectPr>
      </w:pPr>
    </w:p>
    <w:p w:rsidR="002C7BC7" w:rsidRDefault="002C7BC7" w:rsidP="00F44CFD">
      <w:pPr>
        <w:jc w:val="center"/>
        <w:rPr>
          <w:b/>
          <w:sz w:val="28"/>
          <w:szCs w:val="28"/>
        </w:rPr>
      </w:pPr>
    </w:p>
    <w:p w:rsidR="002C7BC7" w:rsidRDefault="002C7BC7" w:rsidP="00F44CFD">
      <w:pPr>
        <w:jc w:val="center"/>
        <w:rPr>
          <w:b/>
          <w:sz w:val="28"/>
          <w:szCs w:val="28"/>
        </w:rPr>
      </w:pPr>
    </w:p>
    <w:p w:rsidR="002C7BC7" w:rsidRDefault="002C7BC7" w:rsidP="00F44C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C7BC7" w:rsidRDefault="002C7BC7" w:rsidP="00F44C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к решению Котовского сельского Совета народных депутатов от   22 ноября 2024 года №  31/108 «О бюджете Котовского сельского поселения Свердловского района Орловской области  на 2025 год и на плановый период 2026 и 2027 годов »</w:t>
      </w:r>
    </w:p>
    <w:p w:rsidR="002C7BC7" w:rsidRDefault="002C7BC7" w:rsidP="00F44CFD">
      <w:pPr>
        <w:rPr>
          <w:sz w:val="28"/>
          <w:szCs w:val="28"/>
        </w:rPr>
      </w:pPr>
    </w:p>
    <w:p w:rsidR="002C7BC7" w:rsidRDefault="002C7BC7" w:rsidP="00F44CF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Формирование  Решения «О бюджете Котовского сельского поселения Свердловского района Орловской области на 2025 год и на плановый период 2026 и 2027 годов » осуществлялось в соответствии с  Бюджетным Кодексом РФ,  Положением  «О бюджетном процессе в Котовском сельском поселении Свердловского района Орловской области</w:t>
      </w:r>
      <w:r>
        <w:rPr>
          <w:b/>
          <w:sz w:val="28"/>
          <w:szCs w:val="28"/>
        </w:rPr>
        <w:t xml:space="preserve">», </w:t>
      </w:r>
      <w:r>
        <w:rPr>
          <w:sz w:val="28"/>
          <w:szCs w:val="28"/>
        </w:rPr>
        <w:t>утвержденным решением Котовского сельского Совета народных депутатов от 29 мая 2018 года № 18/52, Постановлением администрации   Котовского  сельского поселения от 17 октября 2024 № 50  «Об утверждении основных направлений бюджетной и налоговой политики Котовского  сельского поселения Свердловского района Орловской области на 2025-2027 годы», Уставом   Котовского сельского  поселения.</w:t>
      </w:r>
    </w:p>
    <w:p w:rsidR="002C7BC7" w:rsidRDefault="002C7BC7" w:rsidP="00F44CFD">
      <w:pPr>
        <w:tabs>
          <w:tab w:val="left" w:pos="12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 бюджета на 2025 год</w:t>
      </w:r>
    </w:p>
    <w:p w:rsidR="002C7BC7" w:rsidRDefault="002C7BC7" w:rsidP="00F44CF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на 2025 год-5454,2 тыс. рублей, общий объем расходов – 5454,2 тыс. рублей. Бюджет Котовского сельского поселения бездефицитный.  Источником финансирования бюджета является изменение остатков на счетах бюджета.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2025 году  нормативы распределения доходов между областным, районным и бюджетом Котовского сельского поселения  распределились следующим образом: (В частности это касается НДФЛ: областной бюджет -47,0%, районный бюджет-51,0% и НДФЛ в бюджет сельского поселения-2%.;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ЕСХ налог-70% районный бюджет  и 30% бюджет сельского поселения;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Налог на имущество физических лиц-100 %;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организаций-100%;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физических лиц-100%;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пошлина за совершение нотариальных действий-100%;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земельных участков, находящихся в собственности поселения-100%.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2025 году доходы  бюджета Котовского сельского поселения планируются в сумме  5454,2 тыс. руб., в том числе налоговые и неналоговые доходы- 4341,7 тыс. руб.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НДФЛ  на 2025 год планируется в сумме 525,0тыс. руб., на уровне ожидаемого исполнения  2024 года.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Единый сельскохозяйственный налог -419,3 тыс. руб., на уровне ожидаемых поступлений в  2024 году.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Налог на имущество физических лиц на 2025 год -500,0 тыс. руб., на уровне ожидаемого  исполнения 2024 года.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Земельный налог с организаций- 406,0тыс. руб., на уровне ожидаемого  исполнения 2024 года.  Земельный налог с физических лиц- 2491,4 тыс. руб., на уровне ожидаемого исполнения  2024 года.</w:t>
      </w: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налогами, формирующими, налоговые поступления бюджета Котовского сельского поселения являются: земельный налог с организаций и земельный налог с физических лиц.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сумма расходов бюджета Котовского сельского поселения на 2025 год составит  5454,2 тыс. руб., бюджет Котовского сельского поселения предлагается  бездефицитным. Безвозмездные поступления на 2025 год прогнозируются в сумме 1112,5 тыс. рублей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(дотация бюджетам поселений на выравнивание уровня бюджетной обеспеченности- 673,0 тыс. руб., субвенция на воинский учет – 439,5 тыс. руб.).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В 2026 году доходы  бюджета Котовского сельского поселения планируются в сумме  5495,6 тыс. руб., в том числе налоговые и неналоговые доходы-4341,7 тыс. руб. Общая сумма расходов бюджета Котовского сельского поселения составит  5495,6 тыс. руб.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Безвозмездные поступления на 2026 год прогнозируются в сумме 1153,9 тыс. рублей ( дотация бюджетам поселений на выравнивание уровня бюджетной обеспеченности-  673,0 тыс.руб., субвенция на воинский учет – 480,9 тыс. руб.).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>В 2027 году доходы  бюджета Котовского сельского поселения планируются в сумме  5495,6 тыс. руб., в том числе налоговые и неналоговые доходы-4341,7 тыс. руб. Общая сумма расходов бюджета Котовского сельского поселения составит  5495,6 тыс. руб.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Безвозмездные поступления на 2027 год прогнозируются в сумме 1153,9 тыс. рублей ( дотация бюджетам поселений на выравнивание уровня бюджетной  обеспеченности - 673,0 тыс.руб., субвенция на воинский учет-480,9 тыс. руб.).</w:t>
      </w:r>
    </w:p>
    <w:p w:rsidR="002C7BC7" w:rsidRDefault="002C7BC7" w:rsidP="00F44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  бюджета Котовского сельского поселения на 2025 год прогнозируются в сумме 5454,2 тыс. рублей.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разделу 0100 «Общегосударственные вопросы» расходы в  бюджете Котовского сельского поселения предусмотрены в сумме 3794,2 тыс. рублей.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по подразделу  0102 «Функционирование  высшего должностного лица субъекта Российской Федерации и муниципального образования , предусмотрены расходы в сумме 1276,4 тыс. рублей,  т.е. выплата заработной платы и начислений на неё;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-по подразделу  0104 «Функционирование Правительства Российской Федерации  высших исполнительных органов  государственной власти субъектов  Российской Федерации, местных администраций , предусмотрены расходы  в сумме 2516,8 тыс. рублей (выплата заработной платы муниципальных служащих и технического персонала, начислений на заработную плату, оплату услуг связи, коммунальных услуг, услуг по содержанию имущества, прочих услуг, прочих расходов, хозяйственных расходов);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-по подразделу 0111 « Резервный фонд местных администраций » предусмотрены средства в сумме 1 тыс. рублей на непредвиденные расходы.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C7BC7" w:rsidRDefault="002C7BC7" w:rsidP="00F44CFD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принятых программ:</w:t>
      </w: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Cs/>
          <w:color w:val="000000"/>
          <w:sz w:val="28"/>
          <w:szCs w:val="28"/>
        </w:rPr>
        <w:t>* Муниципальная программа «Формирование доступной для инвалидов и других маломобильных групп населения среды жизнедеятельности в Котовском сельском поселении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*</w:t>
      </w:r>
      <w:r>
        <w:rPr>
          <w:bCs/>
          <w:sz w:val="28"/>
          <w:szCs w:val="28"/>
          <w:lang w:eastAsia="en-US"/>
        </w:rPr>
        <w:t xml:space="preserve">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 в</w:t>
      </w:r>
      <w:r>
        <w:rPr>
          <w:iCs/>
          <w:color w:val="000000"/>
          <w:sz w:val="28"/>
          <w:szCs w:val="28"/>
        </w:rPr>
        <w:t xml:space="preserve"> размере 207,0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комплексная программа «Профилактика правонарушений и борьба с преступностью на территории Котовского сельского поселения Свердловского района Орловской области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тыс.руб..</w:t>
      </w:r>
    </w:p>
    <w:p w:rsidR="002C7BC7" w:rsidRDefault="002C7BC7" w:rsidP="00F44CFD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*</w:t>
      </w:r>
      <w:r>
        <w:rPr>
          <w:bCs/>
          <w:sz w:val="28"/>
          <w:szCs w:val="28"/>
          <w:lang w:eastAsia="en-US"/>
        </w:rPr>
        <w:t xml:space="preserve"> 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в</w:t>
      </w:r>
      <w:r>
        <w:rPr>
          <w:iCs/>
          <w:sz w:val="28"/>
          <w:szCs w:val="28"/>
        </w:rPr>
        <w:t xml:space="preserve"> размере 842,7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комплексная программа «</w:t>
      </w:r>
      <w:r>
        <w:rPr>
          <w:bCs/>
          <w:sz w:val="28"/>
          <w:szCs w:val="28"/>
          <w:lang w:eastAsia="en-US"/>
        </w:rPr>
        <w:t>Военно-патриотическое воспитание несовершеннолетних и молодежи Котовского сельского поселения Свердловского района Орловской области на 2024-2026 годы"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«Комплексные меры противодействия злоупотреблению наркотическими средствами и их незаконному обороту на 2024-2026 годы в Котовском сельском поселении Свердловского района Орловской области»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«Использование и охрана земель на территории Котовского сельского поселения Свердловского района Орловской области на 2024-2026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 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«Развитие малого и среднего предпринимательства в Котовском сельском поселения Свердловского района Орловской области на 2022-2024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«Развитие физической культуры и спорта в Котовском сельском поселении на 2024-2026 годы» 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«Обеспечение пожарной безопасности на территории муниципального образования – Котовское сельское поселение Свердловского района Орловской области на 2024-2026 годы» 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«Комплексное развитие социальной инфраструктуры Котовского сельского поселения Свердловского района Орловской области на 2018-2028 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 Муниципальная программа «Обеспечение защиты прав потребителей в Котовском сельском поселении на 2024-2026 годы»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tabs>
          <w:tab w:val="left" w:pos="1110"/>
        </w:tabs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«Комплексное развитие  транспортной инфраструктуры Котовского сельского поселения Свердловского района Орловской области на 2020 – 2028 годы»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*Энергоснабжение и повышение энергетической эффективности на территории сельского поселения Свердловского района Орловской области на 2022-2026 </w:t>
      </w:r>
      <w:r>
        <w:rPr>
          <w:iCs/>
          <w:sz w:val="28"/>
          <w:szCs w:val="28"/>
        </w:rPr>
        <w:t>годы»</w:t>
      </w:r>
      <w:r>
        <w:rPr>
          <w:bCs/>
          <w:sz w:val="28"/>
          <w:szCs w:val="28"/>
          <w:lang w:eastAsia="en-US"/>
        </w:rPr>
        <w:t xml:space="preserve"> в</w:t>
      </w:r>
      <w:r>
        <w:rPr>
          <w:iCs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*Программа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Котовского сельского поселения </w:t>
      </w:r>
    </w:p>
    <w:p w:rsidR="002C7BC7" w:rsidRDefault="002C7BC7" w:rsidP="00F44CFD">
      <w:pPr>
        <w:jc w:val="both"/>
        <w:rPr>
          <w:iCs/>
          <w:sz w:val="28"/>
          <w:szCs w:val="28"/>
        </w:rPr>
      </w:pPr>
    </w:p>
    <w:p w:rsidR="002C7BC7" w:rsidRDefault="002C7BC7" w:rsidP="00F44CFD">
      <w:pPr>
        <w:jc w:val="both"/>
        <w:rPr>
          <w:iCs/>
          <w:sz w:val="28"/>
          <w:szCs w:val="28"/>
        </w:rPr>
      </w:pPr>
    </w:p>
    <w:p w:rsidR="002C7BC7" w:rsidRDefault="002C7BC7" w:rsidP="00F44CFD">
      <w:pPr>
        <w:jc w:val="both"/>
        <w:rPr>
          <w:iCs/>
          <w:sz w:val="28"/>
          <w:szCs w:val="28"/>
        </w:rPr>
      </w:pPr>
    </w:p>
    <w:p w:rsidR="002C7BC7" w:rsidRDefault="002C7BC7" w:rsidP="00F44CF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Свердловского района Орловской области на 2025 год»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«Развитие территориального общественного самоуправления в Котовском сельском поселении Свердловского района Орловской области на 2023 – 2027 годы» в размере – </w:t>
      </w:r>
      <w:r>
        <w:rPr>
          <w:bCs/>
          <w:sz w:val="28"/>
          <w:szCs w:val="28"/>
          <w:lang w:eastAsia="en-US"/>
        </w:rPr>
        <w:t>в</w:t>
      </w:r>
      <w:r>
        <w:rPr>
          <w:iCs/>
          <w:color w:val="000000"/>
          <w:sz w:val="28"/>
          <w:szCs w:val="28"/>
        </w:rPr>
        <w:t xml:space="preserve"> размере 0 тыс.руб.</w:t>
      </w:r>
    </w:p>
    <w:p w:rsidR="002C7BC7" w:rsidRDefault="002C7BC7" w:rsidP="00F44CFD">
      <w:pPr>
        <w:jc w:val="both"/>
        <w:rPr>
          <w:iCs/>
          <w:color w:val="000000"/>
          <w:sz w:val="28"/>
          <w:szCs w:val="28"/>
        </w:rPr>
      </w:pP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По разделу 0200 « Национальная оборона » в проекте бюджета Котовского сельского поселения на 2025 год предусмотрены расходы в сумме 439,5 тыс.рублей, в т.ч: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- по подразделу 0203 «Мобилизационная и вневойсковая подготовка »  расходы на 2025 год учтены в сумме 439,5 тыс. рублей на  выплату заработной платы и начислений на нее, услуги связи, закупка энергетических (газ) и канцтовары.</w:t>
      </w:r>
    </w:p>
    <w:p w:rsidR="002C7BC7" w:rsidRDefault="002C7BC7" w:rsidP="00F44CF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По разделу 0300 «Национальная безопасность и правоохранительная деятельность» в проекте бюджета Котовского сельского поселения на 2025 год предусмотрены расходы в сумме 0,0 тыс.рублей.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По разделу 0400 «Национальная экономика» в проекте бюджета Котовского сельского поселения на 2025 год предусмотрены расходы в сумме 0,0 тыс. рублей, в том числе: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- по подразделу 0409 «Дорожное хозяйство (дорожные фонды) »  расходы на 2025 год учтены в сумме 0,0 тыс.руб.,</w:t>
      </w:r>
    </w:p>
    <w:p w:rsidR="002C7BC7" w:rsidRDefault="002C7BC7" w:rsidP="00F44CFD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По разделу 0500 «Благоустройство» в проекте бюджета Котовского сельского поселения на 2025 год предусмотрены расходы в сумме 207,0 тыс.рублей, в том числе: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по разделу 0503 «Благоустройство» расходы на 2025 год учтены в сумме 207,0 тыс. руб. на закупку энергетических ресурсов (электроэнергия для уличного освещения), оказание услуг по оперативно- техническому обслуживанию светильников наружного освещения.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По разделу 0800 « Культура и кинематография » в проекте бюджета Котовского сельского поселения на 2025 год предусмотрены расходы в сумме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842,7 тыс. рублей, в том числе: 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-по подразделу 0801 «Культура » предусмотрены расходы в сумме –842,7 тыс. рублей:  на выплату заработной платы и начислений на заработную плату, ком. услуги, проведение мероприятий и т.д.</w:t>
      </w:r>
    </w:p>
    <w:p w:rsidR="002C7BC7" w:rsidRDefault="002C7BC7" w:rsidP="00F44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По разделу 1000 «Социальная политика» в проекте бюджета Котовского сельского поселения на 2025 год предусмотрены расходы в сумме 170,8 тыс. рублей, в том числе:</w:t>
      </w:r>
    </w:p>
    <w:p w:rsidR="002C7BC7" w:rsidRDefault="002C7BC7" w:rsidP="00F44CFD">
      <w:pPr>
        <w:jc w:val="both"/>
      </w:pPr>
      <w:r w:rsidRPr="00F44CFD">
        <w:rPr>
          <w:sz w:val="28"/>
          <w:szCs w:val="28"/>
        </w:rPr>
        <w:tab/>
        <w:t>- по подразделу 1001 « Пенсионное обеспечение » расходы на 2025 год предусмотрены в сумме 170,8 тыс. рублей  пенсия муниципальных служащих рассчитана исходя из штатного расписания на 01.01.2025 года  и принятых изменений</w:t>
      </w:r>
      <w:r>
        <w:t>.</w:t>
      </w:r>
    </w:p>
    <w:sectPr w:rsidR="002C7BC7" w:rsidSect="00711F2E">
      <w:pgSz w:w="11906" w:h="16838"/>
      <w:pgMar w:top="0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27E"/>
    <w:rsid w:val="00002D9B"/>
    <w:rsid w:val="00004B90"/>
    <w:rsid w:val="0000511C"/>
    <w:rsid w:val="00010A50"/>
    <w:rsid w:val="00010D4F"/>
    <w:rsid w:val="000176A5"/>
    <w:rsid w:val="00017E34"/>
    <w:rsid w:val="000212FB"/>
    <w:rsid w:val="0002167A"/>
    <w:rsid w:val="00021E5F"/>
    <w:rsid w:val="000226F6"/>
    <w:rsid w:val="00024F61"/>
    <w:rsid w:val="00025344"/>
    <w:rsid w:val="00026626"/>
    <w:rsid w:val="000278E3"/>
    <w:rsid w:val="0003027E"/>
    <w:rsid w:val="00032997"/>
    <w:rsid w:val="000333F1"/>
    <w:rsid w:val="00042001"/>
    <w:rsid w:val="00042846"/>
    <w:rsid w:val="00045895"/>
    <w:rsid w:val="00045C1A"/>
    <w:rsid w:val="000510C3"/>
    <w:rsid w:val="00055585"/>
    <w:rsid w:val="000610CF"/>
    <w:rsid w:val="00063CA4"/>
    <w:rsid w:val="00070B34"/>
    <w:rsid w:val="00074D11"/>
    <w:rsid w:val="00076E7C"/>
    <w:rsid w:val="000833F7"/>
    <w:rsid w:val="00087298"/>
    <w:rsid w:val="0008790D"/>
    <w:rsid w:val="00090942"/>
    <w:rsid w:val="000949F5"/>
    <w:rsid w:val="000A0016"/>
    <w:rsid w:val="000A0E8B"/>
    <w:rsid w:val="000B1AD3"/>
    <w:rsid w:val="000B354A"/>
    <w:rsid w:val="000B74CF"/>
    <w:rsid w:val="000B7750"/>
    <w:rsid w:val="000C3093"/>
    <w:rsid w:val="000C3461"/>
    <w:rsid w:val="000C49F7"/>
    <w:rsid w:val="000C596C"/>
    <w:rsid w:val="000D2AE6"/>
    <w:rsid w:val="000D5F89"/>
    <w:rsid w:val="000D68CC"/>
    <w:rsid w:val="000E08B5"/>
    <w:rsid w:val="000E5C9A"/>
    <w:rsid w:val="000E783C"/>
    <w:rsid w:val="001026A3"/>
    <w:rsid w:val="001029E4"/>
    <w:rsid w:val="00103666"/>
    <w:rsid w:val="00104BA6"/>
    <w:rsid w:val="00116F9A"/>
    <w:rsid w:val="00117D5E"/>
    <w:rsid w:val="00120D72"/>
    <w:rsid w:val="00121498"/>
    <w:rsid w:val="001229EA"/>
    <w:rsid w:val="00127EDB"/>
    <w:rsid w:val="001308F2"/>
    <w:rsid w:val="001312A0"/>
    <w:rsid w:val="001312D9"/>
    <w:rsid w:val="00131817"/>
    <w:rsid w:val="0013598B"/>
    <w:rsid w:val="00135B79"/>
    <w:rsid w:val="001373E7"/>
    <w:rsid w:val="00137694"/>
    <w:rsid w:val="0014120F"/>
    <w:rsid w:val="001418E3"/>
    <w:rsid w:val="001439E7"/>
    <w:rsid w:val="00144270"/>
    <w:rsid w:val="00146EF9"/>
    <w:rsid w:val="00154318"/>
    <w:rsid w:val="0015585A"/>
    <w:rsid w:val="00157503"/>
    <w:rsid w:val="00157DB2"/>
    <w:rsid w:val="001637AC"/>
    <w:rsid w:val="00164AC0"/>
    <w:rsid w:val="00166877"/>
    <w:rsid w:val="00175EF8"/>
    <w:rsid w:val="0018260F"/>
    <w:rsid w:val="001839FF"/>
    <w:rsid w:val="00185790"/>
    <w:rsid w:val="00193081"/>
    <w:rsid w:val="001931F0"/>
    <w:rsid w:val="00194880"/>
    <w:rsid w:val="00194F13"/>
    <w:rsid w:val="001956BD"/>
    <w:rsid w:val="001A12B3"/>
    <w:rsid w:val="001A4D41"/>
    <w:rsid w:val="001A57FA"/>
    <w:rsid w:val="001A5A2C"/>
    <w:rsid w:val="001A5D71"/>
    <w:rsid w:val="001B12AC"/>
    <w:rsid w:val="001B6823"/>
    <w:rsid w:val="001C30F1"/>
    <w:rsid w:val="001C343B"/>
    <w:rsid w:val="001C792D"/>
    <w:rsid w:val="001D2E56"/>
    <w:rsid w:val="001D340A"/>
    <w:rsid w:val="001D6EA7"/>
    <w:rsid w:val="001D71A4"/>
    <w:rsid w:val="001D7D0D"/>
    <w:rsid w:val="001E0B32"/>
    <w:rsid w:val="001E2A21"/>
    <w:rsid w:val="001F052D"/>
    <w:rsid w:val="001F413D"/>
    <w:rsid w:val="0020010D"/>
    <w:rsid w:val="00200CFA"/>
    <w:rsid w:val="002039D8"/>
    <w:rsid w:val="0021114B"/>
    <w:rsid w:val="00212678"/>
    <w:rsid w:val="0021443C"/>
    <w:rsid w:val="00217262"/>
    <w:rsid w:val="00221A32"/>
    <w:rsid w:val="00222EED"/>
    <w:rsid w:val="0022371C"/>
    <w:rsid w:val="00233B2E"/>
    <w:rsid w:val="0023520E"/>
    <w:rsid w:val="00240242"/>
    <w:rsid w:val="00241D58"/>
    <w:rsid w:val="00242D0A"/>
    <w:rsid w:val="002457C9"/>
    <w:rsid w:val="00247381"/>
    <w:rsid w:val="00251727"/>
    <w:rsid w:val="00256291"/>
    <w:rsid w:val="00256F97"/>
    <w:rsid w:val="00257D88"/>
    <w:rsid w:val="002612A7"/>
    <w:rsid w:val="0026165B"/>
    <w:rsid w:val="00264FD2"/>
    <w:rsid w:val="002665ED"/>
    <w:rsid w:val="00271097"/>
    <w:rsid w:val="0027157A"/>
    <w:rsid w:val="002726C7"/>
    <w:rsid w:val="002743BF"/>
    <w:rsid w:val="00275C26"/>
    <w:rsid w:val="00277CE2"/>
    <w:rsid w:val="00281568"/>
    <w:rsid w:val="00281683"/>
    <w:rsid w:val="0028482E"/>
    <w:rsid w:val="00284FC3"/>
    <w:rsid w:val="00290449"/>
    <w:rsid w:val="002942B0"/>
    <w:rsid w:val="00296162"/>
    <w:rsid w:val="002A0AD8"/>
    <w:rsid w:val="002A1B19"/>
    <w:rsid w:val="002A2B53"/>
    <w:rsid w:val="002A413A"/>
    <w:rsid w:val="002A4567"/>
    <w:rsid w:val="002B3FBE"/>
    <w:rsid w:val="002B641B"/>
    <w:rsid w:val="002C01CD"/>
    <w:rsid w:val="002C3C7D"/>
    <w:rsid w:val="002C4B34"/>
    <w:rsid w:val="002C5137"/>
    <w:rsid w:val="002C7BC7"/>
    <w:rsid w:val="002D44D6"/>
    <w:rsid w:val="002D5A77"/>
    <w:rsid w:val="002E0EF9"/>
    <w:rsid w:val="002E3327"/>
    <w:rsid w:val="002F2664"/>
    <w:rsid w:val="002F405B"/>
    <w:rsid w:val="002F5A0B"/>
    <w:rsid w:val="003007D7"/>
    <w:rsid w:val="0030554E"/>
    <w:rsid w:val="00305B40"/>
    <w:rsid w:val="00305F92"/>
    <w:rsid w:val="00306529"/>
    <w:rsid w:val="003120A5"/>
    <w:rsid w:val="00312A5A"/>
    <w:rsid w:val="00315829"/>
    <w:rsid w:val="0032783B"/>
    <w:rsid w:val="00327D04"/>
    <w:rsid w:val="003305B9"/>
    <w:rsid w:val="00330A5C"/>
    <w:rsid w:val="00331F8C"/>
    <w:rsid w:val="00332938"/>
    <w:rsid w:val="003347AD"/>
    <w:rsid w:val="00336324"/>
    <w:rsid w:val="00343F1F"/>
    <w:rsid w:val="00351695"/>
    <w:rsid w:val="003544BE"/>
    <w:rsid w:val="00354924"/>
    <w:rsid w:val="00361578"/>
    <w:rsid w:val="00362730"/>
    <w:rsid w:val="00365093"/>
    <w:rsid w:val="00367245"/>
    <w:rsid w:val="003677DF"/>
    <w:rsid w:val="00371C69"/>
    <w:rsid w:val="0037225F"/>
    <w:rsid w:val="00372F9F"/>
    <w:rsid w:val="0037508B"/>
    <w:rsid w:val="0037577D"/>
    <w:rsid w:val="00376596"/>
    <w:rsid w:val="0037777D"/>
    <w:rsid w:val="00377F50"/>
    <w:rsid w:val="00382217"/>
    <w:rsid w:val="00382C8C"/>
    <w:rsid w:val="003838F7"/>
    <w:rsid w:val="003842AC"/>
    <w:rsid w:val="0038448F"/>
    <w:rsid w:val="00392384"/>
    <w:rsid w:val="003943C8"/>
    <w:rsid w:val="0039519B"/>
    <w:rsid w:val="00397D9C"/>
    <w:rsid w:val="003A5EF9"/>
    <w:rsid w:val="003B1041"/>
    <w:rsid w:val="003B5276"/>
    <w:rsid w:val="003B638C"/>
    <w:rsid w:val="003C2CA5"/>
    <w:rsid w:val="003C4043"/>
    <w:rsid w:val="003C57AA"/>
    <w:rsid w:val="003D0718"/>
    <w:rsid w:val="003D6590"/>
    <w:rsid w:val="003E261E"/>
    <w:rsid w:val="003E2C04"/>
    <w:rsid w:val="003E59B5"/>
    <w:rsid w:val="003F0500"/>
    <w:rsid w:val="003F0602"/>
    <w:rsid w:val="003F2AD5"/>
    <w:rsid w:val="003F3570"/>
    <w:rsid w:val="003F7464"/>
    <w:rsid w:val="00402483"/>
    <w:rsid w:val="00405EE5"/>
    <w:rsid w:val="004061A5"/>
    <w:rsid w:val="00407CBB"/>
    <w:rsid w:val="004109C7"/>
    <w:rsid w:val="004118C1"/>
    <w:rsid w:val="00412E37"/>
    <w:rsid w:val="00412F30"/>
    <w:rsid w:val="00414DCD"/>
    <w:rsid w:val="00421EC8"/>
    <w:rsid w:val="00424434"/>
    <w:rsid w:val="00427062"/>
    <w:rsid w:val="004319E4"/>
    <w:rsid w:val="00434292"/>
    <w:rsid w:val="004342A3"/>
    <w:rsid w:val="00434685"/>
    <w:rsid w:val="00440A95"/>
    <w:rsid w:val="0044180D"/>
    <w:rsid w:val="00443DC4"/>
    <w:rsid w:val="00445A4F"/>
    <w:rsid w:val="00450452"/>
    <w:rsid w:val="004528D0"/>
    <w:rsid w:val="00453F00"/>
    <w:rsid w:val="00453FEB"/>
    <w:rsid w:val="00455E42"/>
    <w:rsid w:val="00455F8B"/>
    <w:rsid w:val="00456981"/>
    <w:rsid w:val="004603F6"/>
    <w:rsid w:val="00463EF2"/>
    <w:rsid w:val="004644F8"/>
    <w:rsid w:val="0047170B"/>
    <w:rsid w:val="004756A6"/>
    <w:rsid w:val="00480FC6"/>
    <w:rsid w:val="00484FF9"/>
    <w:rsid w:val="004873FC"/>
    <w:rsid w:val="00490D44"/>
    <w:rsid w:val="00491C54"/>
    <w:rsid w:val="00495530"/>
    <w:rsid w:val="004A2140"/>
    <w:rsid w:val="004A45BD"/>
    <w:rsid w:val="004A5EB7"/>
    <w:rsid w:val="004B0258"/>
    <w:rsid w:val="004B0D80"/>
    <w:rsid w:val="004B21F8"/>
    <w:rsid w:val="004B3F53"/>
    <w:rsid w:val="004B446B"/>
    <w:rsid w:val="004B4946"/>
    <w:rsid w:val="004B6BA9"/>
    <w:rsid w:val="004C0101"/>
    <w:rsid w:val="004C3BDA"/>
    <w:rsid w:val="004C5256"/>
    <w:rsid w:val="004C5B33"/>
    <w:rsid w:val="004C691E"/>
    <w:rsid w:val="004C6A09"/>
    <w:rsid w:val="004D11A4"/>
    <w:rsid w:val="004D5D11"/>
    <w:rsid w:val="004D7F59"/>
    <w:rsid w:val="004E17EF"/>
    <w:rsid w:val="004E1B4A"/>
    <w:rsid w:val="004E413B"/>
    <w:rsid w:val="004E7271"/>
    <w:rsid w:val="004E73F7"/>
    <w:rsid w:val="004F230D"/>
    <w:rsid w:val="004F27E1"/>
    <w:rsid w:val="004F4A86"/>
    <w:rsid w:val="004F5A34"/>
    <w:rsid w:val="004F7F70"/>
    <w:rsid w:val="005036FD"/>
    <w:rsid w:val="0050441B"/>
    <w:rsid w:val="00504534"/>
    <w:rsid w:val="00505BF3"/>
    <w:rsid w:val="00510A84"/>
    <w:rsid w:val="0051149D"/>
    <w:rsid w:val="00512C2B"/>
    <w:rsid w:val="00515758"/>
    <w:rsid w:val="00515BEE"/>
    <w:rsid w:val="0052333B"/>
    <w:rsid w:val="00526656"/>
    <w:rsid w:val="00527D59"/>
    <w:rsid w:val="005328EB"/>
    <w:rsid w:val="005336DD"/>
    <w:rsid w:val="00543D4E"/>
    <w:rsid w:val="005457D5"/>
    <w:rsid w:val="00547B98"/>
    <w:rsid w:val="00551706"/>
    <w:rsid w:val="005518C5"/>
    <w:rsid w:val="005522DD"/>
    <w:rsid w:val="00552FCB"/>
    <w:rsid w:val="0055669E"/>
    <w:rsid w:val="00560769"/>
    <w:rsid w:val="00561ADC"/>
    <w:rsid w:val="0056204F"/>
    <w:rsid w:val="00562B81"/>
    <w:rsid w:val="00570CDD"/>
    <w:rsid w:val="00571552"/>
    <w:rsid w:val="00572CEB"/>
    <w:rsid w:val="00574330"/>
    <w:rsid w:val="00577328"/>
    <w:rsid w:val="0058000B"/>
    <w:rsid w:val="00580C76"/>
    <w:rsid w:val="005848E7"/>
    <w:rsid w:val="00584B8E"/>
    <w:rsid w:val="00585173"/>
    <w:rsid w:val="0058542B"/>
    <w:rsid w:val="00590C8D"/>
    <w:rsid w:val="00591D86"/>
    <w:rsid w:val="005933C7"/>
    <w:rsid w:val="0059483C"/>
    <w:rsid w:val="0059628C"/>
    <w:rsid w:val="00597F8A"/>
    <w:rsid w:val="005A2EE5"/>
    <w:rsid w:val="005A3337"/>
    <w:rsid w:val="005A4360"/>
    <w:rsid w:val="005A4D71"/>
    <w:rsid w:val="005A50E6"/>
    <w:rsid w:val="005B267F"/>
    <w:rsid w:val="005C5189"/>
    <w:rsid w:val="005C74C2"/>
    <w:rsid w:val="005D119B"/>
    <w:rsid w:val="005D1DB5"/>
    <w:rsid w:val="005D3141"/>
    <w:rsid w:val="005D5435"/>
    <w:rsid w:val="005D6577"/>
    <w:rsid w:val="005D6AD2"/>
    <w:rsid w:val="005E0D2B"/>
    <w:rsid w:val="005E104F"/>
    <w:rsid w:val="005F34B7"/>
    <w:rsid w:val="005F4D6F"/>
    <w:rsid w:val="005F61D0"/>
    <w:rsid w:val="005F64B6"/>
    <w:rsid w:val="006031B6"/>
    <w:rsid w:val="00606F57"/>
    <w:rsid w:val="00607965"/>
    <w:rsid w:val="00607E3F"/>
    <w:rsid w:val="006107E7"/>
    <w:rsid w:val="0061328B"/>
    <w:rsid w:val="006150F8"/>
    <w:rsid w:val="0061715B"/>
    <w:rsid w:val="0062128B"/>
    <w:rsid w:val="006222DD"/>
    <w:rsid w:val="00623580"/>
    <w:rsid w:val="00625071"/>
    <w:rsid w:val="00632BC2"/>
    <w:rsid w:val="00633703"/>
    <w:rsid w:val="00641589"/>
    <w:rsid w:val="00650CD9"/>
    <w:rsid w:val="00651400"/>
    <w:rsid w:val="00653632"/>
    <w:rsid w:val="006538DE"/>
    <w:rsid w:val="00656F14"/>
    <w:rsid w:val="00657406"/>
    <w:rsid w:val="00660A9A"/>
    <w:rsid w:val="00661256"/>
    <w:rsid w:val="00661959"/>
    <w:rsid w:val="0066571C"/>
    <w:rsid w:val="00666B3F"/>
    <w:rsid w:val="00667DAF"/>
    <w:rsid w:val="00670988"/>
    <w:rsid w:val="00671A2C"/>
    <w:rsid w:val="0067358D"/>
    <w:rsid w:val="00673AC8"/>
    <w:rsid w:val="006828E7"/>
    <w:rsid w:val="00684146"/>
    <w:rsid w:val="006908CF"/>
    <w:rsid w:val="0069229B"/>
    <w:rsid w:val="006926FD"/>
    <w:rsid w:val="006A0AFA"/>
    <w:rsid w:val="006A391A"/>
    <w:rsid w:val="006A3EA5"/>
    <w:rsid w:val="006B410A"/>
    <w:rsid w:val="006B5092"/>
    <w:rsid w:val="006B6C60"/>
    <w:rsid w:val="006B7675"/>
    <w:rsid w:val="006C16CE"/>
    <w:rsid w:val="006C3E2E"/>
    <w:rsid w:val="006C4538"/>
    <w:rsid w:val="006C5B8D"/>
    <w:rsid w:val="006C5DFC"/>
    <w:rsid w:val="006C7E20"/>
    <w:rsid w:val="006D199D"/>
    <w:rsid w:val="006D3EC3"/>
    <w:rsid w:val="006D7817"/>
    <w:rsid w:val="006E13BE"/>
    <w:rsid w:val="006E20C4"/>
    <w:rsid w:val="006E333E"/>
    <w:rsid w:val="006E3414"/>
    <w:rsid w:val="006E42FE"/>
    <w:rsid w:val="006E5C24"/>
    <w:rsid w:val="006E7137"/>
    <w:rsid w:val="006F0188"/>
    <w:rsid w:val="006F1E7C"/>
    <w:rsid w:val="006F504C"/>
    <w:rsid w:val="006F6EE8"/>
    <w:rsid w:val="00703317"/>
    <w:rsid w:val="00703DFE"/>
    <w:rsid w:val="007052D2"/>
    <w:rsid w:val="007056A3"/>
    <w:rsid w:val="007061EE"/>
    <w:rsid w:val="007072B0"/>
    <w:rsid w:val="00711F2E"/>
    <w:rsid w:val="0071238B"/>
    <w:rsid w:val="0071378D"/>
    <w:rsid w:val="0071497E"/>
    <w:rsid w:val="00717441"/>
    <w:rsid w:val="0072047C"/>
    <w:rsid w:val="00720762"/>
    <w:rsid w:val="00721319"/>
    <w:rsid w:val="00722050"/>
    <w:rsid w:val="00722967"/>
    <w:rsid w:val="00723D1E"/>
    <w:rsid w:val="00724D1E"/>
    <w:rsid w:val="00725555"/>
    <w:rsid w:val="00735634"/>
    <w:rsid w:val="0073722E"/>
    <w:rsid w:val="00747B44"/>
    <w:rsid w:val="0075198E"/>
    <w:rsid w:val="00754061"/>
    <w:rsid w:val="00760FE4"/>
    <w:rsid w:val="007651BA"/>
    <w:rsid w:val="00765980"/>
    <w:rsid w:val="00765C68"/>
    <w:rsid w:val="0076702B"/>
    <w:rsid w:val="007842EA"/>
    <w:rsid w:val="00784BC6"/>
    <w:rsid w:val="00784F58"/>
    <w:rsid w:val="007916D4"/>
    <w:rsid w:val="00792439"/>
    <w:rsid w:val="007950A5"/>
    <w:rsid w:val="007950FB"/>
    <w:rsid w:val="00797225"/>
    <w:rsid w:val="007A747C"/>
    <w:rsid w:val="007B0C77"/>
    <w:rsid w:val="007B1194"/>
    <w:rsid w:val="007B1665"/>
    <w:rsid w:val="007B2097"/>
    <w:rsid w:val="007B2D7C"/>
    <w:rsid w:val="007B5BB5"/>
    <w:rsid w:val="007B64DF"/>
    <w:rsid w:val="007B75AF"/>
    <w:rsid w:val="007C0609"/>
    <w:rsid w:val="007C0615"/>
    <w:rsid w:val="007C0670"/>
    <w:rsid w:val="007C58C4"/>
    <w:rsid w:val="007D4B90"/>
    <w:rsid w:val="007D66B1"/>
    <w:rsid w:val="007E28A6"/>
    <w:rsid w:val="007E5DAA"/>
    <w:rsid w:val="007E714D"/>
    <w:rsid w:val="007F0A7A"/>
    <w:rsid w:val="007F0FDB"/>
    <w:rsid w:val="007F1870"/>
    <w:rsid w:val="007F39E9"/>
    <w:rsid w:val="007F6330"/>
    <w:rsid w:val="0080391E"/>
    <w:rsid w:val="0080701E"/>
    <w:rsid w:val="008074D6"/>
    <w:rsid w:val="00811720"/>
    <w:rsid w:val="00811749"/>
    <w:rsid w:val="00811953"/>
    <w:rsid w:val="00812130"/>
    <w:rsid w:val="008144F1"/>
    <w:rsid w:val="008171EA"/>
    <w:rsid w:val="00821DDB"/>
    <w:rsid w:val="00823C0C"/>
    <w:rsid w:val="00823E24"/>
    <w:rsid w:val="008246A6"/>
    <w:rsid w:val="0082562B"/>
    <w:rsid w:val="00827FDE"/>
    <w:rsid w:val="00832190"/>
    <w:rsid w:val="008339D4"/>
    <w:rsid w:val="00835870"/>
    <w:rsid w:val="00837164"/>
    <w:rsid w:val="00837880"/>
    <w:rsid w:val="008414F8"/>
    <w:rsid w:val="00841A7E"/>
    <w:rsid w:val="00842A25"/>
    <w:rsid w:val="0084368B"/>
    <w:rsid w:val="008470EC"/>
    <w:rsid w:val="00847FEE"/>
    <w:rsid w:val="00850F3F"/>
    <w:rsid w:val="008514F0"/>
    <w:rsid w:val="008565F9"/>
    <w:rsid w:val="00856A29"/>
    <w:rsid w:val="00860A76"/>
    <w:rsid w:val="00861A94"/>
    <w:rsid w:val="0086591A"/>
    <w:rsid w:val="00870A38"/>
    <w:rsid w:val="00871BF6"/>
    <w:rsid w:val="00872BFE"/>
    <w:rsid w:val="0087419C"/>
    <w:rsid w:val="00876095"/>
    <w:rsid w:val="00880F96"/>
    <w:rsid w:val="00886E9D"/>
    <w:rsid w:val="00887B50"/>
    <w:rsid w:val="00891876"/>
    <w:rsid w:val="008921FC"/>
    <w:rsid w:val="00893716"/>
    <w:rsid w:val="008961C2"/>
    <w:rsid w:val="00896AE4"/>
    <w:rsid w:val="00896FB1"/>
    <w:rsid w:val="008A1460"/>
    <w:rsid w:val="008A54CE"/>
    <w:rsid w:val="008B0195"/>
    <w:rsid w:val="008B569A"/>
    <w:rsid w:val="008C2A0D"/>
    <w:rsid w:val="008C4886"/>
    <w:rsid w:val="008C4E67"/>
    <w:rsid w:val="008C7321"/>
    <w:rsid w:val="008D0592"/>
    <w:rsid w:val="008D0BF8"/>
    <w:rsid w:val="008D4AF7"/>
    <w:rsid w:val="008D6289"/>
    <w:rsid w:val="008E0FCB"/>
    <w:rsid w:val="008E15EC"/>
    <w:rsid w:val="008E3151"/>
    <w:rsid w:val="008F46F4"/>
    <w:rsid w:val="008F48C6"/>
    <w:rsid w:val="008F4AF1"/>
    <w:rsid w:val="008F5826"/>
    <w:rsid w:val="008F6C37"/>
    <w:rsid w:val="00902A80"/>
    <w:rsid w:val="009045AC"/>
    <w:rsid w:val="00904BE4"/>
    <w:rsid w:val="00905B91"/>
    <w:rsid w:val="00906334"/>
    <w:rsid w:val="00907266"/>
    <w:rsid w:val="0091002F"/>
    <w:rsid w:val="009103DD"/>
    <w:rsid w:val="00912F26"/>
    <w:rsid w:val="0092040A"/>
    <w:rsid w:val="00921E00"/>
    <w:rsid w:val="0092386A"/>
    <w:rsid w:val="00924F62"/>
    <w:rsid w:val="00930BD4"/>
    <w:rsid w:val="009330A4"/>
    <w:rsid w:val="009330CB"/>
    <w:rsid w:val="009340BE"/>
    <w:rsid w:val="009349C5"/>
    <w:rsid w:val="00937AF5"/>
    <w:rsid w:val="00937D27"/>
    <w:rsid w:val="00944807"/>
    <w:rsid w:val="009455A1"/>
    <w:rsid w:val="0095222B"/>
    <w:rsid w:val="00953538"/>
    <w:rsid w:val="00953D47"/>
    <w:rsid w:val="009540A3"/>
    <w:rsid w:val="00954C9C"/>
    <w:rsid w:val="00954F9F"/>
    <w:rsid w:val="009562DE"/>
    <w:rsid w:val="00957BCB"/>
    <w:rsid w:val="0097116B"/>
    <w:rsid w:val="00971DCB"/>
    <w:rsid w:val="0097311F"/>
    <w:rsid w:val="0097418C"/>
    <w:rsid w:val="009742F4"/>
    <w:rsid w:val="00976F42"/>
    <w:rsid w:val="009811B9"/>
    <w:rsid w:val="00992107"/>
    <w:rsid w:val="00992B8A"/>
    <w:rsid w:val="00992BA4"/>
    <w:rsid w:val="00992CE3"/>
    <w:rsid w:val="00997BA5"/>
    <w:rsid w:val="009A1CC9"/>
    <w:rsid w:val="009A2E28"/>
    <w:rsid w:val="009A327F"/>
    <w:rsid w:val="009B164B"/>
    <w:rsid w:val="009B29D8"/>
    <w:rsid w:val="009B5380"/>
    <w:rsid w:val="009B53F8"/>
    <w:rsid w:val="009B5E51"/>
    <w:rsid w:val="009C65EC"/>
    <w:rsid w:val="009C6F78"/>
    <w:rsid w:val="009C7B9C"/>
    <w:rsid w:val="009D13AA"/>
    <w:rsid w:val="009D15CE"/>
    <w:rsid w:val="009D2585"/>
    <w:rsid w:val="009D2A6C"/>
    <w:rsid w:val="009D50EF"/>
    <w:rsid w:val="009E366F"/>
    <w:rsid w:val="009E6068"/>
    <w:rsid w:val="009F284E"/>
    <w:rsid w:val="009F2BBF"/>
    <w:rsid w:val="009F3E0A"/>
    <w:rsid w:val="009F44DF"/>
    <w:rsid w:val="009F6684"/>
    <w:rsid w:val="009F6708"/>
    <w:rsid w:val="00A01784"/>
    <w:rsid w:val="00A02913"/>
    <w:rsid w:val="00A0334E"/>
    <w:rsid w:val="00A06B7B"/>
    <w:rsid w:val="00A11EF6"/>
    <w:rsid w:val="00A143B4"/>
    <w:rsid w:val="00A25E85"/>
    <w:rsid w:val="00A34D41"/>
    <w:rsid w:val="00A34DDB"/>
    <w:rsid w:val="00A36382"/>
    <w:rsid w:val="00A36CDC"/>
    <w:rsid w:val="00A4023D"/>
    <w:rsid w:val="00A43682"/>
    <w:rsid w:val="00A4685D"/>
    <w:rsid w:val="00A54558"/>
    <w:rsid w:val="00A57229"/>
    <w:rsid w:val="00A6348B"/>
    <w:rsid w:val="00A64DD9"/>
    <w:rsid w:val="00A7131B"/>
    <w:rsid w:val="00A73615"/>
    <w:rsid w:val="00A73D67"/>
    <w:rsid w:val="00A747B1"/>
    <w:rsid w:val="00A769E3"/>
    <w:rsid w:val="00A81E89"/>
    <w:rsid w:val="00A84572"/>
    <w:rsid w:val="00A90A43"/>
    <w:rsid w:val="00A94BE0"/>
    <w:rsid w:val="00AA07D0"/>
    <w:rsid w:val="00AA2B4D"/>
    <w:rsid w:val="00AB2691"/>
    <w:rsid w:val="00AB3911"/>
    <w:rsid w:val="00AB40C5"/>
    <w:rsid w:val="00AB45CF"/>
    <w:rsid w:val="00AB791B"/>
    <w:rsid w:val="00AC05D9"/>
    <w:rsid w:val="00AC2528"/>
    <w:rsid w:val="00AC384A"/>
    <w:rsid w:val="00AD03DA"/>
    <w:rsid w:val="00AD061C"/>
    <w:rsid w:val="00AD2E4D"/>
    <w:rsid w:val="00AD3A5F"/>
    <w:rsid w:val="00AD5C82"/>
    <w:rsid w:val="00AE28F2"/>
    <w:rsid w:val="00AE55C5"/>
    <w:rsid w:val="00AF10FA"/>
    <w:rsid w:val="00AF4A7D"/>
    <w:rsid w:val="00AF5196"/>
    <w:rsid w:val="00AF7107"/>
    <w:rsid w:val="00AF7B57"/>
    <w:rsid w:val="00B05B6A"/>
    <w:rsid w:val="00B1175D"/>
    <w:rsid w:val="00B1778F"/>
    <w:rsid w:val="00B21E67"/>
    <w:rsid w:val="00B22B70"/>
    <w:rsid w:val="00B240BD"/>
    <w:rsid w:val="00B26584"/>
    <w:rsid w:val="00B268DD"/>
    <w:rsid w:val="00B27E81"/>
    <w:rsid w:val="00B315EF"/>
    <w:rsid w:val="00B322E4"/>
    <w:rsid w:val="00B33AAC"/>
    <w:rsid w:val="00B35514"/>
    <w:rsid w:val="00B35F3D"/>
    <w:rsid w:val="00B40673"/>
    <w:rsid w:val="00B41091"/>
    <w:rsid w:val="00B41746"/>
    <w:rsid w:val="00B43324"/>
    <w:rsid w:val="00B43B65"/>
    <w:rsid w:val="00B4500F"/>
    <w:rsid w:val="00B52ACB"/>
    <w:rsid w:val="00B53907"/>
    <w:rsid w:val="00B548F1"/>
    <w:rsid w:val="00B54B57"/>
    <w:rsid w:val="00B5534F"/>
    <w:rsid w:val="00B56F53"/>
    <w:rsid w:val="00B65147"/>
    <w:rsid w:val="00B65ACB"/>
    <w:rsid w:val="00B66E91"/>
    <w:rsid w:val="00B7038C"/>
    <w:rsid w:val="00B706EF"/>
    <w:rsid w:val="00B74852"/>
    <w:rsid w:val="00B74BA4"/>
    <w:rsid w:val="00B8044B"/>
    <w:rsid w:val="00B81404"/>
    <w:rsid w:val="00B820DB"/>
    <w:rsid w:val="00B82790"/>
    <w:rsid w:val="00B82DE3"/>
    <w:rsid w:val="00B82E4D"/>
    <w:rsid w:val="00B87162"/>
    <w:rsid w:val="00B90296"/>
    <w:rsid w:val="00B92B52"/>
    <w:rsid w:val="00B94B82"/>
    <w:rsid w:val="00BA1791"/>
    <w:rsid w:val="00BA3DEF"/>
    <w:rsid w:val="00BA5BF3"/>
    <w:rsid w:val="00BA5D48"/>
    <w:rsid w:val="00BA63E6"/>
    <w:rsid w:val="00BA6EEA"/>
    <w:rsid w:val="00BB4F09"/>
    <w:rsid w:val="00BB4F28"/>
    <w:rsid w:val="00BC133E"/>
    <w:rsid w:val="00BC25AC"/>
    <w:rsid w:val="00BC75E3"/>
    <w:rsid w:val="00BD087C"/>
    <w:rsid w:val="00BD14C2"/>
    <w:rsid w:val="00BD32BB"/>
    <w:rsid w:val="00BD652F"/>
    <w:rsid w:val="00BD7171"/>
    <w:rsid w:val="00BE1ACA"/>
    <w:rsid w:val="00BF060F"/>
    <w:rsid w:val="00BF623C"/>
    <w:rsid w:val="00BF64F8"/>
    <w:rsid w:val="00C0058B"/>
    <w:rsid w:val="00C00647"/>
    <w:rsid w:val="00C04B73"/>
    <w:rsid w:val="00C07A6F"/>
    <w:rsid w:val="00C12D39"/>
    <w:rsid w:val="00C132A8"/>
    <w:rsid w:val="00C155BC"/>
    <w:rsid w:val="00C16FF5"/>
    <w:rsid w:val="00C17FCB"/>
    <w:rsid w:val="00C20A58"/>
    <w:rsid w:val="00C21C83"/>
    <w:rsid w:val="00C22C65"/>
    <w:rsid w:val="00C25336"/>
    <w:rsid w:val="00C3232C"/>
    <w:rsid w:val="00C35A9A"/>
    <w:rsid w:val="00C35BAC"/>
    <w:rsid w:val="00C35CCA"/>
    <w:rsid w:val="00C3605E"/>
    <w:rsid w:val="00C3722F"/>
    <w:rsid w:val="00C37724"/>
    <w:rsid w:val="00C444B4"/>
    <w:rsid w:val="00C475AA"/>
    <w:rsid w:val="00C50929"/>
    <w:rsid w:val="00C50AE2"/>
    <w:rsid w:val="00C55FF5"/>
    <w:rsid w:val="00C56499"/>
    <w:rsid w:val="00C57EF9"/>
    <w:rsid w:val="00C6188D"/>
    <w:rsid w:val="00C63A4E"/>
    <w:rsid w:val="00C643BF"/>
    <w:rsid w:val="00C66BF6"/>
    <w:rsid w:val="00C7052B"/>
    <w:rsid w:val="00C712AC"/>
    <w:rsid w:val="00C718B2"/>
    <w:rsid w:val="00C73923"/>
    <w:rsid w:val="00C80D04"/>
    <w:rsid w:val="00C85901"/>
    <w:rsid w:val="00C85C7C"/>
    <w:rsid w:val="00C86D77"/>
    <w:rsid w:val="00C87D55"/>
    <w:rsid w:val="00C9221A"/>
    <w:rsid w:val="00CA114F"/>
    <w:rsid w:val="00CA1D76"/>
    <w:rsid w:val="00CA3435"/>
    <w:rsid w:val="00CA3B90"/>
    <w:rsid w:val="00CA431A"/>
    <w:rsid w:val="00CA4E7D"/>
    <w:rsid w:val="00CA5130"/>
    <w:rsid w:val="00CA5D6E"/>
    <w:rsid w:val="00CB394C"/>
    <w:rsid w:val="00CB5593"/>
    <w:rsid w:val="00CB71DF"/>
    <w:rsid w:val="00CB74EA"/>
    <w:rsid w:val="00CB75D1"/>
    <w:rsid w:val="00CC06B3"/>
    <w:rsid w:val="00CC0A79"/>
    <w:rsid w:val="00CC3380"/>
    <w:rsid w:val="00CC4936"/>
    <w:rsid w:val="00CC4B61"/>
    <w:rsid w:val="00CD11FF"/>
    <w:rsid w:val="00CD2448"/>
    <w:rsid w:val="00CD6664"/>
    <w:rsid w:val="00CD7A50"/>
    <w:rsid w:val="00CE14E8"/>
    <w:rsid w:val="00CE2146"/>
    <w:rsid w:val="00CE6D37"/>
    <w:rsid w:val="00CE7269"/>
    <w:rsid w:val="00CF0D2B"/>
    <w:rsid w:val="00CF1F01"/>
    <w:rsid w:val="00CF584C"/>
    <w:rsid w:val="00CF7125"/>
    <w:rsid w:val="00CF73C0"/>
    <w:rsid w:val="00D00DB8"/>
    <w:rsid w:val="00D0276F"/>
    <w:rsid w:val="00D12195"/>
    <w:rsid w:val="00D1258C"/>
    <w:rsid w:val="00D12F41"/>
    <w:rsid w:val="00D13E5D"/>
    <w:rsid w:val="00D21247"/>
    <w:rsid w:val="00D2333C"/>
    <w:rsid w:val="00D237D1"/>
    <w:rsid w:val="00D23C9E"/>
    <w:rsid w:val="00D25BE0"/>
    <w:rsid w:val="00D26EE3"/>
    <w:rsid w:val="00D26F0D"/>
    <w:rsid w:val="00D27354"/>
    <w:rsid w:val="00D30BB9"/>
    <w:rsid w:val="00D3271A"/>
    <w:rsid w:val="00D33135"/>
    <w:rsid w:val="00D3514F"/>
    <w:rsid w:val="00D42422"/>
    <w:rsid w:val="00D43AB1"/>
    <w:rsid w:val="00D43D18"/>
    <w:rsid w:val="00D43ECE"/>
    <w:rsid w:val="00D43FA4"/>
    <w:rsid w:val="00D458D0"/>
    <w:rsid w:val="00D467C7"/>
    <w:rsid w:val="00D506DE"/>
    <w:rsid w:val="00D51BCF"/>
    <w:rsid w:val="00D55B53"/>
    <w:rsid w:val="00D56126"/>
    <w:rsid w:val="00D56C65"/>
    <w:rsid w:val="00D56F97"/>
    <w:rsid w:val="00D572C7"/>
    <w:rsid w:val="00D572F1"/>
    <w:rsid w:val="00D6079B"/>
    <w:rsid w:val="00D61215"/>
    <w:rsid w:val="00D61FC7"/>
    <w:rsid w:val="00D6231E"/>
    <w:rsid w:val="00D6423E"/>
    <w:rsid w:val="00D66697"/>
    <w:rsid w:val="00D670C4"/>
    <w:rsid w:val="00D67AD0"/>
    <w:rsid w:val="00D71132"/>
    <w:rsid w:val="00D726C9"/>
    <w:rsid w:val="00D738E7"/>
    <w:rsid w:val="00D76054"/>
    <w:rsid w:val="00D8031D"/>
    <w:rsid w:val="00D80C6D"/>
    <w:rsid w:val="00D82E0B"/>
    <w:rsid w:val="00D83739"/>
    <w:rsid w:val="00D86205"/>
    <w:rsid w:val="00D866DC"/>
    <w:rsid w:val="00D921C6"/>
    <w:rsid w:val="00D92A44"/>
    <w:rsid w:val="00D92A9E"/>
    <w:rsid w:val="00D9334F"/>
    <w:rsid w:val="00D941D4"/>
    <w:rsid w:val="00D965F7"/>
    <w:rsid w:val="00DA06FC"/>
    <w:rsid w:val="00DA3146"/>
    <w:rsid w:val="00DA5BAE"/>
    <w:rsid w:val="00DB0C94"/>
    <w:rsid w:val="00DB1288"/>
    <w:rsid w:val="00DB259F"/>
    <w:rsid w:val="00DB2ED5"/>
    <w:rsid w:val="00DB46DD"/>
    <w:rsid w:val="00DB5994"/>
    <w:rsid w:val="00DB64ED"/>
    <w:rsid w:val="00DC0EDE"/>
    <w:rsid w:val="00DC1F0D"/>
    <w:rsid w:val="00DD0B38"/>
    <w:rsid w:val="00DD3D7E"/>
    <w:rsid w:val="00DE0C0F"/>
    <w:rsid w:val="00DE0F6F"/>
    <w:rsid w:val="00DE24C7"/>
    <w:rsid w:val="00DE3943"/>
    <w:rsid w:val="00DE45F3"/>
    <w:rsid w:val="00DE4774"/>
    <w:rsid w:val="00DF0940"/>
    <w:rsid w:val="00DF62C0"/>
    <w:rsid w:val="00E03439"/>
    <w:rsid w:val="00E04577"/>
    <w:rsid w:val="00E062D3"/>
    <w:rsid w:val="00E12B67"/>
    <w:rsid w:val="00E168CC"/>
    <w:rsid w:val="00E21921"/>
    <w:rsid w:val="00E22299"/>
    <w:rsid w:val="00E24B79"/>
    <w:rsid w:val="00E2687E"/>
    <w:rsid w:val="00E27882"/>
    <w:rsid w:val="00E3038C"/>
    <w:rsid w:val="00E326D4"/>
    <w:rsid w:val="00E35BE1"/>
    <w:rsid w:val="00E36B90"/>
    <w:rsid w:val="00E4459E"/>
    <w:rsid w:val="00E4535C"/>
    <w:rsid w:val="00E458C8"/>
    <w:rsid w:val="00E460AF"/>
    <w:rsid w:val="00E50548"/>
    <w:rsid w:val="00E52041"/>
    <w:rsid w:val="00E533F3"/>
    <w:rsid w:val="00E601B8"/>
    <w:rsid w:val="00E60244"/>
    <w:rsid w:val="00E60B9D"/>
    <w:rsid w:val="00E62825"/>
    <w:rsid w:val="00E63E8D"/>
    <w:rsid w:val="00E66D69"/>
    <w:rsid w:val="00E719B4"/>
    <w:rsid w:val="00E75264"/>
    <w:rsid w:val="00E758A0"/>
    <w:rsid w:val="00E77F0F"/>
    <w:rsid w:val="00E83C8A"/>
    <w:rsid w:val="00E8576A"/>
    <w:rsid w:val="00E9034D"/>
    <w:rsid w:val="00E924BE"/>
    <w:rsid w:val="00E95AB4"/>
    <w:rsid w:val="00E97AF3"/>
    <w:rsid w:val="00E97FB3"/>
    <w:rsid w:val="00EA101F"/>
    <w:rsid w:val="00EA76A8"/>
    <w:rsid w:val="00EA7E63"/>
    <w:rsid w:val="00EB528A"/>
    <w:rsid w:val="00EC4D06"/>
    <w:rsid w:val="00EC4D70"/>
    <w:rsid w:val="00EC51C4"/>
    <w:rsid w:val="00EC5682"/>
    <w:rsid w:val="00EC597B"/>
    <w:rsid w:val="00ED71A4"/>
    <w:rsid w:val="00ED752F"/>
    <w:rsid w:val="00EE0145"/>
    <w:rsid w:val="00EE0A2D"/>
    <w:rsid w:val="00EE0E32"/>
    <w:rsid w:val="00EE122E"/>
    <w:rsid w:val="00EE4EC0"/>
    <w:rsid w:val="00EE5977"/>
    <w:rsid w:val="00EF07A9"/>
    <w:rsid w:val="00EF0871"/>
    <w:rsid w:val="00EF0FF5"/>
    <w:rsid w:val="00EF156C"/>
    <w:rsid w:val="00F00F39"/>
    <w:rsid w:val="00F01CD7"/>
    <w:rsid w:val="00F054FE"/>
    <w:rsid w:val="00F07B37"/>
    <w:rsid w:val="00F10A60"/>
    <w:rsid w:val="00F12327"/>
    <w:rsid w:val="00F14784"/>
    <w:rsid w:val="00F15611"/>
    <w:rsid w:val="00F21B9F"/>
    <w:rsid w:val="00F229BB"/>
    <w:rsid w:val="00F23BD8"/>
    <w:rsid w:val="00F24E96"/>
    <w:rsid w:val="00F25C4A"/>
    <w:rsid w:val="00F27508"/>
    <w:rsid w:val="00F30D83"/>
    <w:rsid w:val="00F328EA"/>
    <w:rsid w:val="00F43725"/>
    <w:rsid w:val="00F44CFD"/>
    <w:rsid w:val="00F455FB"/>
    <w:rsid w:val="00F47920"/>
    <w:rsid w:val="00F47F89"/>
    <w:rsid w:val="00F536AB"/>
    <w:rsid w:val="00F55F10"/>
    <w:rsid w:val="00F56299"/>
    <w:rsid w:val="00F56AE2"/>
    <w:rsid w:val="00F62488"/>
    <w:rsid w:val="00F65311"/>
    <w:rsid w:val="00F71445"/>
    <w:rsid w:val="00F74FDA"/>
    <w:rsid w:val="00F82C2B"/>
    <w:rsid w:val="00F85711"/>
    <w:rsid w:val="00F8622D"/>
    <w:rsid w:val="00F913A7"/>
    <w:rsid w:val="00F920B1"/>
    <w:rsid w:val="00F96684"/>
    <w:rsid w:val="00F97320"/>
    <w:rsid w:val="00FA1001"/>
    <w:rsid w:val="00FA13AB"/>
    <w:rsid w:val="00FB4537"/>
    <w:rsid w:val="00FB4EA3"/>
    <w:rsid w:val="00FC19FD"/>
    <w:rsid w:val="00FC5B9D"/>
    <w:rsid w:val="00FD4525"/>
    <w:rsid w:val="00FD51F9"/>
    <w:rsid w:val="00FD6BAD"/>
    <w:rsid w:val="00FE3B51"/>
    <w:rsid w:val="00FE5C1D"/>
    <w:rsid w:val="00FE705F"/>
    <w:rsid w:val="00FF0713"/>
    <w:rsid w:val="00FF0BA6"/>
    <w:rsid w:val="00FF3055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7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045AC"/>
    <w:pPr>
      <w:keepNext/>
      <w:jc w:val="center"/>
      <w:outlineLvl w:val="0"/>
    </w:pPr>
    <w:rPr>
      <w:rFonts w:eastAsia="Calibri"/>
      <w:b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045AC"/>
    <w:pPr>
      <w:keepNext/>
      <w:jc w:val="center"/>
      <w:outlineLvl w:val="1"/>
    </w:pPr>
    <w:rPr>
      <w:rFonts w:eastAsia="Calibri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19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C19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IndentChar">
    <w:name w:val="Body Text Indent Char"/>
    <w:uiPriority w:val="99"/>
    <w:locked/>
    <w:rsid w:val="0003027E"/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2"/>
    <w:uiPriority w:val="99"/>
    <w:rsid w:val="0003027E"/>
    <w:pPr>
      <w:ind w:firstLine="900"/>
      <w:jc w:val="both"/>
    </w:pPr>
    <w:rPr>
      <w:rFonts w:ascii="Arial" w:eastAsia="Calibri" w:hAnsi="Arial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97116B"/>
    <w:rPr>
      <w:rFonts w:ascii="Times New Roman" w:hAnsi="Times New Roman" w:cs="Times New Roman"/>
      <w:sz w:val="24"/>
      <w:szCs w:val="24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locked/>
    <w:rsid w:val="0003027E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locked/>
    <w:rsid w:val="009045AC"/>
    <w:pPr>
      <w:jc w:val="center"/>
    </w:pPr>
    <w:rPr>
      <w:rFonts w:eastAsia="Calibri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C19F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045AC"/>
    <w:rPr>
      <w:rFonts w:cs="Times New Roman"/>
      <w:color w:val="0000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434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EC8"/>
    <w:rPr>
      <w:rFonts w:ascii="Times New Roman" w:hAnsi="Times New Roman" w:cs="Times New Roman"/>
      <w:sz w:val="2"/>
    </w:rPr>
  </w:style>
  <w:style w:type="character" w:styleId="FollowedHyperlink">
    <w:name w:val="FollowedHyperlink"/>
    <w:basedOn w:val="DefaultParagraphFont"/>
    <w:uiPriority w:val="99"/>
    <w:rsid w:val="00711F2E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5">
    <w:name w:val="xl65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67">
    <w:name w:val="xl67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8">
    <w:name w:val="xl68"/>
    <w:basedOn w:val="Normal"/>
    <w:uiPriority w:val="99"/>
    <w:rsid w:val="00711F2E"/>
    <w:pPr>
      <w:spacing w:before="100" w:beforeAutospacing="1" w:after="100" w:afterAutospacing="1"/>
      <w:jc w:val="both"/>
    </w:pPr>
    <w:rPr>
      <w:rFonts w:ascii="Arial" w:eastAsia="Calibri" w:hAnsi="Arial" w:cs="Arial"/>
    </w:rPr>
  </w:style>
  <w:style w:type="paragraph" w:customStyle="1" w:styleId="xl69">
    <w:name w:val="xl6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71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71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71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71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711F2E"/>
    <w:pPr>
      <w:spacing w:before="100" w:beforeAutospacing="1" w:after="100" w:afterAutospacing="1"/>
    </w:pPr>
    <w:rPr>
      <w:rFonts w:ascii="Arial" w:eastAsia="Calibri" w:hAnsi="Arial" w:cs="Arial"/>
      <w:b/>
      <w:bCs/>
      <w:sz w:val="22"/>
      <w:szCs w:val="22"/>
    </w:rPr>
  </w:style>
  <w:style w:type="paragraph" w:customStyle="1" w:styleId="xl85">
    <w:name w:val="xl85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6"/>
      <w:szCs w:val="16"/>
    </w:rPr>
  </w:style>
  <w:style w:type="paragraph" w:customStyle="1" w:styleId="xl88">
    <w:name w:val="xl88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1">
    <w:name w:val="xl91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4">
    <w:name w:val="xl94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95">
    <w:name w:val="xl95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96">
    <w:name w:val="xl9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97">
    <w:name w:val="xl9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711F2E"/>
    <w:pPr>
      <w:spacing w:before="100" w:beforeAutospacing="1" w:after="100" w:afterAutospacing="1"/>
      <w:jc w:val="right"/>
    </w:pPr>
    <w:rPr>
      <w:rFonts w:ascii="Arial" w:eastAsia="Calibri" w:hAnsi="Arial" w:cs="Arial"/>
      <w:sz w:val="20"/>
      <w:szCs w:val="20"/>
    </w:rPr>
  </w:style>
  <w:style w:type="paragraph" w:customStyle="1" w:styleId="xl99">
    <w:name w:val="xl99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6">
    <w:name w:val="xl106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9">
    <w:name w:val="xl109"/>
    <w:basedOn w:val="Normal"/>
    <w:uiPriority w:val="99"/>
    <w:rsid w:val="00711F2E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10">
    <w:name w:val="xl110"/>
    <w:basedOn w:val="Normal"/>
    <w:uiPriority w:val="99"/>
    <w:rsid w:val="0071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Normal"/>
    <w:uiPriority w:val="99"/>
    <w:rsid w:val="00711F2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71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711F2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711F2E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711F2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71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711F2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71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71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71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71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2">
    <w:name w:val="xl122"/>
    <w:basedOn w:val="Normal"/>
    <w:uiPriority w:val="99"/>
    <w:rsid w:val="00711F2E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123">
    <w:name w:val="xl12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24">
    <w:name w:val="xl124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5">
    <w:name w:val="xl125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6">
    <w:name w:val="xl126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7">
    <w:name w:val="xl12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28">
    <w:name w:val="xl128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29">
    <w:name w:val="xl129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30">
    <w:name w:val="xl130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1">
    <w:name w:val="xl131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2">
    <w:name w:val="xl132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33">
    <w:name w:val="xl133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4">
    <w:name w:val="xl134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5">
    <w:name w:val="xl135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36">
    <w:name w:val="xl136"/>
    <w:basedOn w:val="Normal"/>
    <w:uiPriority w:val="99"/>
    <w:rsid w:val="00711F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37">
    <w:name w:val="xl137"/>
    <w:basedOn w:val="Normal"/>
    <w:uiPriority w:val="99"/>
    <w:rsid w:val="0071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38">
    <w:name w:val="xl138"/>
    <w:basedOn w:val="Normal"/>
    <w:uiPriority w:val="99"/>
    <w:rsid w:val="0071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39">
    <w:name w:val="xl139"/>
    <w:basedOn w:val="Normal"/>
    <w:uiPriority w:val="99"/>
    <w:rsid w:val="0071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2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tovsko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32</Pages>
  <Words>9992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2023-11-15T11:18:00Z</cp:lastPrinted>
  <dcterms:created xsi:type="dcterms:W3CDTF">2024-11-13T07:37:00Z</dcterms:created>
  <dcterms:modified xsi:type="dcterms:W3CDTF">2024-11-14T08:23:00Z</dcterms:modified>
</cp:coreProperties>
</file>